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B6" w:rsidRDefault="00F415B6"/>
    <w:p w:rsidR="00F415B6" w:rsidRPr="00F415B6" w:rsidRDefault="00F415B6" w:rsidP="00F415B6"/>
    <w:p w:rsidR="00F415B6" w:rsidRDefault="00F415B6" w:rsidP="00F415B6"/>
    <w:p w:rsidR="00F415B6" w:rsidRPr="00123B23" w:rsidRDefault="00F415B6" w:rsidP="00F415B6">
      <w:pPr>
        <w:pStyle w:val="NormalWeb"/>
        <w:spacing w:before="0" w:beforeAutospacing="0" w:after="0" w:afterAutospacing="0"/>
        <w:jc w:val="center"/>
        <w:rPr>
          <w:rFonts w:asciiTheme="minorHAnsi" w:hAnsiTheme="minorHAnsi" w:cstheme="minorHAnsi"/>
        </w:rPr>
      </w:pPr>
      <w:r w:rsidRPr="00123B23">
        <w:rPr>
          <w:rFonts w:asciiTheme="minorHAnsi" w:hAnsiTheme="minorHAnsi" w:cstheme="minorHAnsi"/>
          <w:b/>
          <w:bCs/>
          <w:color w:val="000000"/>
          <w:sz w:val="36"/>
          <w:szCs w:val="36"/>
        </w:rPr>
        <w:t>ROCKY POINT CHARTER SCHOOL</w:t>
      </w:r>
    </w:p>
    <w:p w:rsidR="00F415B6" w:rsidRPr="00123B23" w:rsidRDefault="00F415B6" w:rsidP="00F415B6">
      <w:pPr>
        <w:pStyle w:val="NormalWeb"/>
        <w:spacing w:before="0" w:beforeAutospacing="0" w:after="0" w:afterAutospacing="0"/>
        <w:jc w:val="center"/>
        <w:rPr>
          <w:rFonts w:asciiTheme="minorHAnsi" w:hAnsiTheme="minorHAnsi" w:cstheme="minorHAnsi"/>
        </w:rPr>
      </w:pPr>
      <w:r w:rsidRPr="00123B23">
        <w:rPr>
          <w:rFonts w:asciiTheme="minorHAnsi" w:hAnsiTheme="minorHAnsi" w:cstheme="minorHAnsi"/>
          <w:color w:val="000000"/>
          <w:sz w:val="22"/>
          <w:szCs w:val="22"/>
        </w:rPr>
        <w:t>3500 TAMARACK DRIVE, REDDING, CA 96003 · 530-225-0456</w:t>
      </w:r>
    </w:p>
    <w:p w:rsidR="00123B23" w:rsidRDefault="00F415B6" w:rsidP="00123B23">
      <w:pPr>
        <w:pStyle w:val="NormalWeb"/>
        <w:spacing w:before="0" w:beforeAutospacing="0" w:after="0" w:afterAutospacing="0"/>
        <w:jc w:val="center"/>
      </w:pPr>
      <w:r w:rsidRPr="00123B23">
        <w:rPr>
          <w:rFonts w:asciiTheme="minorHAnsi" w:hAnsiTheme="minorHAnsi" w:cstheme="minorHAnsi"/>
          <w:color w:val="000000"/>
          <w:sz w:val="22"/>
          <w:szCs w:val="22"/>
        </w:rPr>
        <w:t>Media Center Room</w:t>
      </w:r>
      <w:r w:rsidR="00123B23">
        <w:t>  </w:t>
      </w:r>
    </w:p>
    <w:p w:rsidR="00123B23" w:rsidRPr="00123B23" w:rsidRDefault="00123B23" w:rsidP="00123B23">
      <w:r>
        <w:rPr>
          <w:noProof/>
        </w:rPr>
        <mc:AlternateContent>
          <mc:Choice Requires="wps">
            <w:drawing>
              <wp:anchor distT="0" distB="0" distL="114300" distR="114300" simplePos="0" relativeHeight="251659264" behindDoc="0" locked="0" layoutInCell="1" allowOverlap="1">
                <wp:simplePos x="0" y="0"/>
                <wp:positionH relativeFrom="column">
                  <wp:posOffset>1362075</wp:posOffset>
                </wp:positionH>
                <wp:positionV relativeFrom="paragraph">
                  <wp:posOffset>69850</wp:posOffset>
                </wp:positionV>
                <wp:extent cx="3219450" cy="476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19450" cy="476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068DC0" id="Rectangle 7" o:spid="_x0000_s1026" style="position:absolute;margin-left:107.25pt;margin-top:5.5pt;width:253.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" fillcolor="black [3213]" strokecolor="#1f4d78 [1604]" strokeweight="1pt"/>
            </w:pict>
          </mc:Fallback>
        </mc:AlternateContent>
      </w:r>
    </w:p>
    <w:p w:rsidR="00123B23" w:rsidRPr="00123B23" w:rsidRDefault="00296B04" w:rsidP="00123B23">
      <w:pPr>
        <w:jc w:val="center"/>
        <w:rPr>
          <w:rFonts w:eastAsia="Times New Roman" w:cstheme="minorHAnsi"/>
          <w:sz w:val="24"/>
          <w:szCs w:val="24"/>
        </w:rPr>
      </w:pPr>
      <w:r>
        <w:rPr>
          <w:rFonts w:eastAsia="Times New Roman" w:cstheme="minorHAnsi"/>
          <w:color w:val="000000"/>
          <w:sz w:val="24"/>
          <w:szCs w:val="24"/>
        </w:rPr>
        <w:t>Regular</w:t>
      </w:r>
      <w:r w:rsidR="00123B23">
        <w:rPr>
          <w:rFonts w:eastAsia="Times New Roman" w:cstheme="minorHAnsi"/>
          <w:color w:val="000000"/>
          <w:sz w:val="24"/>
          <w:szCs w:val="24"/>
        </w:rPr>
        <w:t xml:space="preserve"> Meeting of t</w:t>
      </w:r>
      <w:r w:rsidR="00123B23" w:rsidRPr="00123B23">
        <w:rPr>
          <w:rFonts w:eastAsia="Times New Roman" w:cstheme="minorHAnsi"/>
          <w:color w:val="000000"/>
          <w:sz w:val="24"/>
          <w:szCs w:val="24"/>
        </w:rPr>
        <w:t>he Governing Board</w:t>
      </w:r>
    </w:p>
    <w:p w:rsidR="00123B23" w:rsidRPr="00123B23" w:rsidRDefault="00DF7DAB" w:rsidP="00123B23">
      <w:pPr>
        <w:jc w:val="center"/>
        <w:rPr>
          <w:rFonts w:eastAsia="Times New Roman" w:cstheme="minorHAnsi"/>
          <w:sz w:val="24"/>
          <w:szCs w:val="24"/>
        </w:rPr>
      </w:pPr>
      <w:r>
        <w:rPr>
          <w:rFonts w:eastAsia="Times New Roman" w:cstheme="minorHAnsi"/>
          <w:color w:val="000000"/>
          <w:sz w:val="20"/>
          <w:szCs w:val="20"/>
        </w:rPr>
        <w:t>Minutes</w:t>
      </w:r>
      <w:r w:rsidR="00B51ACC">
        <w:rPr>
          <w:rFonts w:eastAsia="Times New Roman" w:cstheme="minorHAnsi"/>
          <w:color w:val="000000"/>
          <w:sz w:val="20"/>
          <w:szCs w:val="20"/>
        </w:rPr>
        <w:t xml:space="preserve"> for June 20</w:t>
      </w:r>
      <w:r w:rsidR="00272DAB">
        <w:rPr>
          <w:rFonts w:eastAsia="Times New Roman" w:cstheme="minorHAnsi"/>
          <w:color w:val="000000"/>
          <w:sz w:val="20"/>
          <w:szCs w:val="20"/>
        </w:rPr>
        <w:t>, 2024</w:t>
      </w:r>
      <w:r w:rsidR="00322AAE">
        <w:rPr>
          <w:rFonts w:eastAsia="Times New Roman" w:cstheme="minorHAnsi"/>
          <w:color w:val="000000"/>
          <w:sz w:val="20"/>
          <w:szCs w:val="20"/>
        </w:rPr>
        <w:t xml:space="preserve"> at 1:45</w:t>
      </w:r>
      <w:r w:rsidR="00123B23" w:rsidRPr="00123B23">
        <w:rPr>
          <w:rFonts w:eastAsia="Times New Roman" w:cstheme="minorHAnsi"/>
          <w:color w:val="000000"/>
          <w:sz w:val="20"/>
          <w:szCs w:val="20"/>
        </w:rPr>
        <w:t xml:space="preserve"> p.m.</w:t>
      </w:r>
    </w:p>
    <w:p w:rsidR="00081695" w:rsidRDefault="00081695" w:rsidP="00081695">
      <w:pPr>
        <w:rPr>
          <w:rFonts w:ascii="Arial" w:eastAsia="Times New Roman" w:hAnsi="Arial" w:cs="Arial"/>
          <w:color w:val="000000"/>
          <w:sz w:val="16"/>
          <w:szCs w:val="16"/>
        </w:rPr>
      </w:pPr>
      <w:r>
        <w:rPr>
          <w:noProof/>
        </w:rPr>
        <mc:AlternateContent>
          <mc:Choice Requires="wps">
            <w:drawing>
              <wp:anchor distT="0" distB="0" distL="114300" distR="114300" simplePos="0" relativeHeight="251661312" behindDoc="0" locked="0" layoutInCell="1" allowOverlap="1" wp14:anchorId="24DD9544" wp14:editId="63B40D0B">
                <wp:simplePos x="0" y="0"/>
                <wp:positionH relativeFrom="column">
                  <wp:posOffset>1362075</wp:posOffset>
                </wp:positionH>
                <wp:positionV relativeFrom="paragraph">
                  <wp:posOffset>55880</wp:posOffset>
                </wp:positionV>
                <wp:extent cx="3219450" cy="47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219450" cy="47625"/>
                        </a:xfrm>
                        <a:prstGeom prst="rect">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0A260" id="Rectangle 8" o:spid="_x0000_s1026" style="position:absolute;margin-left:107.25pt;margin-top:4.4pt;width:253.5pt;height: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" fillcolor="windowText" strokecolor="#41719c" strokeweight="1pt"/>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-28575</wp:posOffset>
                </wp:positionH>
                <wp:positionV relativeFrom="paragraph">
                  <wp:posOffset>186055</wp:posOffset>
                </wp:positionV>
                <wp:extent cx="6019800" cy="1404620"/>
                <wp:effectExtent l="19050" t="1905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rgbClr val="E5EBD1"/>
                        </a:solidFill>
                        <a:ln w="28575">
                          <a:solidFill>
                            <a:schemeClr val="tx1"/>
                          </a:solidFill>
                          <a:miter lim="800000"/>
                          <a:headEnd/>
                          <a:tailEnd/>
                        </a:ln>
                      </wps:spPr>
                      <wps:txbx>
                        <w:txbxContent>
                          <w:p w:rsidR="00081695" w:rsidRDefault="00790A77" w:rsidP="00081695">
                            <w:pPr>
                              <w:jc w:val="center"/>
                            </w:pPr>
                            <w:r>
                              <w:t>1:45</w:t>
                            </w:r>
                            <w:r w:rsidR="00081695">
                              <w:t xml:space="preserve"> p.m. Open Session:  Media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14.65pt;width:47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" fillcolor="#e5ebd1" strokecolor="black [3213]" strokeweight="2.25pt">
                <v:textbox style="mso-fit-shape-to-text:t">
                  <w:txbxContent>
                    <w:p w:rsidR="00081695" w:rsidRDefault="00790A77" w:rsidP="00081695">
                      <w:pPr>
                        <w:jc w:val="center"/>
                      </w:pPr>
                      <w:r>
                        <w:t>1:45</w:t>
                      </w:r>
                      <w:r w:rsidR="00081695">
                        <w:t xml:space="preserve"> p.m. Open Session:  Media Center</w:t>
                      </w:r>
                    </w:p>
                  </w:txbxContent>
                </v:textbox>
                <w10:wrap type="square"/>
              </v:shape>
            </w:pict>
          </mc:Fallback>
        </mc:AlternateContent>
      </w:r>
    </w:p>
    <w:p w:rsidR="00081695" w:rsidRDefault="00081695" w:rsidP="00081695">
      <w:pPr>
        <w:jc w:val="both"/>
        <w:rPr>
          <w:rFonts w:eastAsia="Times New Roman" w:cstheme="minorHAnsi"/>
          <w:color w:val="000000"/>
          <w:sz w:val="16"/>
          <w:szCs w:val="16"/>
        </w:rPr>
      </w:pPr>
      <w:r w:rsidRPr="00081695">
        <w:rPr>
          <w:rFonts w:eastAsia="Times New Roman" w:cstheme="minorHAnsi"/>
          <w:color w:val="000000"/>
          <w:sz w:val="16"/>
          <w:szCs w:val="16"/>
        </w:rPr>
        <w:t>In compliance with the Americans with Disabilities Act, Rocky Point Charter School will make available to the public who has a disability, any needed modification or accommodation in order for that person to participate in the public meeting.  Contact the Rocky Point Charter School Office at (530) 225-0456 at least one (1) week prior to the scheduled meeting. We will make every effort to give primary consideration to expressed preferences or provide equally effective means of communication to ensure equal access to Rocky Point Charter School public meetings.</w:t>
      </w:r>
    </w:p>
    <w:p w:rsidR="00936823" w:rsidRDefault="00936823" w:rsidP="00936823">
      <w:pPr>
        <w:pBdr>
          <w:between w:val="single" w:sz="4" w:space="1" w:color="auto"/>
        </w:pBdr>
        <w:jc w:val="both"/>
        <w:rPr>
          <w:rFonts w:eastAsia="Times New Roman" w:cstheme="minorHAnsi"/>
          <w:color w:val="000000"/>
          <w:sz w:val="16"/>
          <w:szCs w:val="16"/>
        </w:rPr>
      </w:pPr>
      <w:r>
        <w:rPr>
          <w:rFonts w:eastAsia="Times New Roman" w:cstheme="minorHAnsi"/>
          <w:color w:val="000000"/>
          <w:sz w:val="16"/>
          <w:szCs w:val="16"/>
        </w:rPr>
        <w:t>_____________________________________________________________________________________________________________________</w:t>
      </w:r>
    </w:p>
    <w:p w:rsidR="00936823" w:rsidRDefault="00936823" w:rsidP="00081695">
      <w:pPr>
        <w:jc w:val="both"/>
        <w:rPr>
          <w:rFonts w:eastAsia="Times New Roman" w:cstheme="minorHAnsi"/>
          <w:color w:val="000000"/>
          <w:sz w:val="16"/>
          <w:szCs w:val="16"/>
        </w:rPr>
      </w:pPr>
    </w:p>
    <w:p w:rsidR="00936823" w:rsidRPr="00936823" w:rsidRDefault="00936823" w:rsidP="00081695">
      <w:pPr>
        <w:jc w:val="both"/>
        <w:rPr>
          <w:rFonts w:eastAsia="Times New Roman" w:cstheme="minorHAnsi"/>
          <w:i/>
          <w:color w:val="000000"/>
          <w:sz w:val="20"/>
          <w:szCs w:val="20"/>
        </w:rPr>
      </w:pPr>
      <w:r w:rsidRPr="00936823">
        <w:rPr>
          <w:rFonts w:eastAsia="Times New Roman" w:cstheme="minorHAnsi"/>
          <w:b/>
          <w:i/>
          <w:color w:val="1F4E79" w:themeColor="accent1" w:themeShade="80"/>
          <w:sz w:val="20"/>
          <w:szCs w:val="20"/>
        </w:rPr>
        <w:t>Public Comments for Items Listed on the Agenda</w:t>
      </w:r>
      <w:r w:rsidRPr="00936823">
        <w:rPr>
          <w:rFonts w:eastAsia="Times New Roman" w:cstheme="minorHAnsi"/>
          <w:i/>
          <w:color w:val="000000"/>
          <w:sz w:val="20"/>
          <w:szCs w:val="20"/>
        </w:rPr>
        <w:t>:  Persons who wish to address the Board for items listed on the agenda, are required to complete the Speaker Card provided and hand it to the Board Trustees’ secretary prior to the formal opening of the meeting.</w:t>
      </w:r>
    </w:p>
    <w:p w:rsidR="00936823" w:rsidRPr="00081695" w:rsidRDefault="00936823" w:rsidP="00081695">
      <w:pPr>
        <w:jc w:val="both"/>
        <w:rPr>
          <w:rFonts w:eastAsia="Times New Roman" w:cstheme="minorHAnsi"/>
          <w:sz w:val="16"/>
          <w:szCs w:val="16"/>
        </w:rPr>
      </w:pPr>
    </w:p>
    <w:p w:rsidR="00B85731" w:rsidRPr="00123B23" w:rsidRDefault="00B85731" w:rsidP="00123B23">
      <w:pPr>
        <w:jc w:val="center"/>
        <w:rPr>
          <w:rFonts w:cstheme="minorHAnsi"/>
        </w:rPr>
      </w:pPr>
      <w:r>
        <w:rPr>
          <w:noProof/>
        </w:rPr>
        <mc:AlternateContent>
          <mc:Choice Requires="wps">
            <w:drawing>
              <wp:anchor distT="0" distB="0" distL="114300" distR="114300" simplePos="0" relativeHeight="251665408" behindDoc="0" locked="0" layoutInCell="1" allowOverlap="1" wp14:anchorId="0DE33413" wp14:editId="60517C4A">
                <wp:simplePos x="0" y="0"/>
                <wp:positionH relativeFrom="column">
                  <wp:posOffset>-1</wp:posOffset>
                </wp:positionH>
                <wp:positionV relativeFrom="paragraph">
                  <wp:posOffset>635</wp:posOffset>
                </wp:positionV>
                <wp:extent cx="5991225" cy="476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991225" cy="47625"/>
                        </a:xfrm>
                        <a:prstGeom prst="rect">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D62E40" id="Rectangle 10" o:spid="_x0000_s1026" style="position:absolute;margin-left:0;margin-top:.05pt;width:471.75pt;height:3.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" fillcolor="windowText" strokecolor="#41719c" strokeweight="1pt"/>
            </w:pict>
          </mc:Fallback>
        </mc:AlternateContent>
      </w:r>
      <w:r>
        <w:t> </w:t>
      </w:r>
      <w:r w:rsidR="00123B23">
        <w:t> </w:t>
      </w:r>
      <w:r w:rsidR="00123B23" w:rsidRPr="00123B23">
        <w:t> </w:t>
      </w:r>
    </w:p>
    <w:tbl>
      <w:tblPr>
        <w:tblW w:w="9674" w:type="dxa"/>
        <w:tblCellMar>
          <w:top w:w="15" w:type="dxa"/>
          <w:left w:w="15" w:type="dxa"/>
          <w:bottom w:w="15" w:type="dxa"/>
          <w:right w:w="15" w:type="dxa"/>
        </w:tblCellMar>
        <w:tblLook w:val="04A0" w:firstRow="1" w:lastRow="0" w:firstColumn="1" w:lastColumn="0" w:noHBand="0" w:noVBand="1"/>
      </w:tblPr>
      <w:tblGrid>
        <w:gridCol w:w="578"/>
        <w:gridCol w:w="9096"/>
      </w:tblGrid>
      <w:tr w:rsidR="00B85731" w:rsidRPr="00B85731" w:rsidTr="007D20F0">
        <w:trPr>
          <w:trHeight w:val="570"/>
        </w:trPr>
        <w:tc>
          <w:tcPr>
            <w:tcW w:w="578" w:type="dxa"/>
            <w:tcMar>
              <w:top w:w="0" w:type="dxa"/>
              <w:left w:w="108" w:type="dxa"/>
              <w:bottom w:w="0" w:type="dxa"/>
              <w:right w:w="108" w:type="dxa"/>
            </w:tcMar>
            <w:hideMark/>
          </w:tcPr>
          <w:p w:rsidR="00B85731" w:rsidRPr="00B85731" w:rsidRDefault="00DE0E20" w:rsidP="008416EA">
            <w:pP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w:t>
            </w:r>
            <w:r w:rsidR="008416EA">
              <w:rPr>
                <w:rFonts w:ascii="Calibri" w:eastAsia="Times New Roman" w:hAnsi="Calibri" w:cs="Calibri"/>
                <w:b/>
                <w:bCs/>
                <w:color w:val="000000"/>
                <w:sz w:val="24"/>
                <w:szCs w:val="24"/>
              </w:rPr>
              <w:t>1.</w:t>
            </w:r>
          </w:p>
        </w:tc>
        <w:tc>
          <w:tcPr>
            <w:tcW w:w="0" w:type="auto"/>
            <w:tcMar>
              <w:top w:w="0" w:type="dxa"/>
              <w:left w:w="108" w:type="dxa"/>
              <w:bottom w:w="0" w:type="dxa"/>
              <w:right w:w="108" w:type="dxa"/>
            </w:tcMar>
            <w:hideMark/>
          </w:tcPr>
          <w:p w:rsidR="00B85731" w:rsidRDefault="00B85731" w:rsidP="00B85731">
            <w:pPr>
              <w:rPr>
                <w:rFonts w:ascii="Calibri" w:eastAsia="Times New Roman" w:hAnsi="Calibri" w:cs="Calibri"/>
                <w:b/>
                <w:bCs/>
                <w:color w:val="000000"/>
                <w:sz w:val="24"/>
                <w:szCs w:val="24"/>
              </w:rPr>
            </w:pPr>
            <w:r w:rsidRPr="00B85731">
              <w:rPr>
                <w:rFonts w:ascii="Calibri" w:eastAsia="Times New Roman" w:hAnsi="Calibri" w:cs="Calibri"/>
                <w:b/>
                <w:bCs/>
                <w:color w:val="000000"/>
                <w:sz w:val="24"/>
                <w:szCs w:val="24"/>
              </w:rPr>
              <w:t>CALL TO ORDER BY PRESIDING OFFICER</w:t>
            </w:r>
          </w:p>
          <w:p w:rsidR="00DF7DAB" w:rsidRDefault="00DF7DAB" w:rsidP="00B85731">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DF7DAB" w:rsidRPr="00DF7DAB" w:rsidRDefault="00DF7DAB" w:rsidP="00B85731">
            <w:pPr>
              <w:rPr>
                <w:rFonts w:ascii="Times New Roman" w:eastAsia="Times New Roman" w:hAnsi="Times New Roman" w:cs="Times New Roman"/>
                <w:sz w:val="24"/>
                <w:szCs w:val="24"/>
              </w:rPr>
            </w:pPr>
            <w:r>
              <w:rPr>
                <w:rFonts w:ascii="Calibri" w:eastAsia="Times New Roman" w:hAnsi="Calibri" w:cs="Calibri"/>
                <w:bCs/>
                <w:color w:val="000000"/>
                <w:sz w:val="24"/>
                <w:szCs w:val="24"/>
              </w:rPr>
              <w:t>The Call to Order was at 1:45 p.m.</w:t>
            </w:r>
          </w:p>
        </w:tc>
      </w:tr>
      <w:tr w:rsidR="00B85731" w:rsidRPr="00B85731" w:rsidTr="007D20F0">
        <w:trPr>
          <w:trHeight w:val="612"/>
        </w:trPr>
        <w:tc>
          <w:tcPr>
            <w:tcW w:w="578" w:type="dxa"/>
            <w:tcMar>
              <w:top w:w="0" w:type="dxa"/>
              <w:left w:w="108" w:type="dxa"/>
              <w:bottom w:w="0" w:type="dxa"/>
              <w:right w:w="108" w:type="dxa"/>
            </w:tcMar>
            <w:hideMark/>
          </w:tcPr>
          <w:p w:rsidR="00B85731" w:rsidRPr="00B85731" w:rsidRDefault="00DE0E20" w:rsidP="00B85731">
            <w:pPr>
              <w:rPr>
                <w:rFonts w:eastAsia="Times New Roman" w:cstheme="minorHAnsi"/>
                <w:b/>
                <w:sz w:val="24"/>
                <w:szCs w:val="24"/>
              </w:rPr>
            </w:pPr>
            <w:r>
              <w:rPr>
                <w:rFonts w:eastAsia="Times New Roman" w:cstheme="minorHAnsi"/>
                <w:b/>
                <w:sz w:val="24"/>
                <w:szCs w:val="24"/>
              </w:rPr>
              <w:t xml:space="preserve"> </w:t>
            </w:r>
            <w:r w:rsidR="008416EA">
              <w:rPr>
                <w:rFonts w:eastAsia="Times New Roman" w:cstheme="minorHAnsi"/>
                <w:b/>
                <w:sz w:val="24"/>
                <w:szCs w:val="24"/>
              </w:rPr>
              <w:t>2.</w:t>
            </w:r>
          </w:p>
        </w:tc>
        <w:tc>
          <w:tcPr>
            <w:tcW w:w="0" w:type="auto"/>
            <w:tcMar>
              <w:top w:w="0" w:type="dxa"/>
              <w:left w:w="108" w:type="dxa"/>
              <w:bottom w:w="0" w:type="dxa"/>
              <w:right w:w="108" w:type="dxa"/>
            </w:tcMar>
            <w:hideMark/>
          </w:tcPr>
          <w:p w:rsidR="00DF7DAB" w:rsidRDefault="00A832B0" w:rsidP="008416EA">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ROLL CALL/ESTABLISH QUORUM</w:t>
            </w:r>
          </w:p>
          <w:p w:rsidR="00DF7DAB" w:rsidRDefault="00DF7DAB" w:rsidP="008416EA">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B85731" w:rsidRPr="00B85731" w:rsidRDefault="00DF7DAB" w:rsidP="00DF7DAB">
            <w:pPr>
              <w:rPr>
                <w:rFonts w:ascii="Times New Roman" w:eastAsia="Times New Roman" w:hAnsi="Times New Roman" w:cs="Times New Roman"/>
                <w:sz w:val="24"/>
                <w:szCs w:val="24"/>
              </w:rPr>
            </w:pPr>
            <w:r>
              <w:rPr>
                <w:rFonts w:ascii="Calibri" w:eastAsia="Times New Roman" w:hAnsi="Calibri" w:cs="Calibri"/>
                <w:bCs/>
                <w:color w:val="000000"/>
                <w:sz w:val="24"/>
                <w:szCs w:val="24"/>
              </w:rPr>
              <w:t>All Trustees were present</w:t>
            </w:r>
            <w:r>
              <w:rPr>
                <w:rFonts w:ascii="Calibri" w:eastAsia="Times New Roman" w:hAnsi="Calibri" w:cs="Calibri"/>
                <w:color w:val="000000"/>
                <w:sz w:val="24"/>
                <w:szCs w:val="24"/>
              </w:rPr>
              <w:t>, except Laura Sanders.</w:t>
            </w:r>
            <w:r w:rsidR="00B85731" w:rsidRPr="00B85731">
              <w:rPr>
                <w:rFonts w:ascii="Calibri" w:eastAsia="Times New Roman" w:hAnsi="Calibri" w:cs="Calibri"/>
                <w:color w:val="000000"/>
                <w:sz w:val="24"/>
                <w:szCs w:val="24"/>
              </w:rPr>
              <w:t>  </w:t>
            </w:r>
          </w:p>
        </w:tc>
      </w:tr>
      <w:tr w:rsidR="00B85731" w:rsidRPr="00B85731" w:rsidTr="007D20F0">
        <w:trPr>
          <w:trHeight w:val="448"/>
        </w:trPr>
        <w:tc>
          <w:tcPr>
            <w:tcW w:w="578" w:type="dxa"/>
            <w:tcMar>
              <w:top w:w="0" w:type="dxa"/>
              <w:left w:w="108" w:type="dxa"/>
              <w:bottom w:w="0" w:type="dxa"/>
              <w:right w:w="108" w:type="dxa"/>
            </w:tcMar>
            <w:hideMark/>
          </w:tcPr>
          <w:p w:rsidR="00B85731" w:rsidRPr="00B85731" w:rsidRDefault="00DE0E20" w:rsidP="00B85731">
            <w:pPr>
              <w:rPr>
                <w:rFonts w:eastAsia="Times New Roman" w:cstheme="minorHAnsi"/>
                <w:b/>
                <w:sz w:val="24"/>
                <w:szCs w:val="24"/>
              </w:rPr>
            </w:pPr>
            <w:r>
              <w:rPr>
                <w:rFonts w:eastAsia="Times New Roman" w:cstheme="minorHAnsi"/>
                <w:b/>
                <w:sz w:val="24"/>
                <w:szCs w:val="24"/>
              </w:rPr>
              <w:t xml:space="preserve"> </w:t>
            </w:r>
            <w:r w:rsidR="008416EA">
              <w:rPr>
                <w:rFonts w:eastAsia="Times New Roman" w:cstheme="minorHAnsi"/>
                <w:b/>
                <w:sz w:val="24"/>
                <w:szCs w:val="24"/>
              </w:rPr>
              <w:t>3.</w:t>
            </w:r>
          </w:p>
        </w:tc>
        <w:tc>
          <w:tcPr>
            <w:tcW w:w="0" w:type="auto"/>
            <w:tcMar>
              <w:top w:w="0" w:type="dxa"/>
              <w:left w:w="108" w:type="dxa"/>
              <w:bottom w:w="0" w:type="dxa"/>
              <w:right w:w="108" w:type="dxa"/>
            </w:tcMar>
            <w:hideMark/>
          </w:tcPr>
          <w:p w:rsidR="00B85731" w:rsidRDefault="00A832B0" w:rsidP="00B85731">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FLAG SALUTE </w:t>
            </w:r>
            <w:r w:rsidR="00B85731" w:rsidRPr="00B85731">
              <w:rPr>
                <w:rFonts w:ascii="Calibri" w:eastAsia="Times New Roman" w:hAnsi="Calibri" w:cs="Calibri"/>
                <w:b/>
                <w:bCs/>
                <w:color w:val="000000"/>
                <w:sz w:val="24"/>
                <w:szCs w:val="24"/>
              </w:rPr>
              <w:t>(Pledge)</w:t>
            </w:r>
          </w:p>
          <w:p w:rsidR="00DF7DAB" w:rsidRDefault="00DF7DAB" w:rsidP="00B85731">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DF7DAB" w:rsidRPr="00DF7DAB" w:rsidRDefault="00DF7DAB" w:rsidP="00B85731">
            <w:pPr>
              <w:rPr>
                <w:rFonts w:ascii="Times New Roman" w:eastAsia="Times New Roman" w:hAnsi="Times New Roman" w:cs="Times New Roman"/>
                <w:sz w:val="24"/>
                <w:szCs w:val="24"/>
              </w:rPr>
            </w:pPr>
            <w:r>
              <w:rPr>
                <w:rFonts w:ascii="Calibri" w:eastAsia="Times New Roman" w:hAnsi="Calibri" w:cs="Calibri"/>
                <w:bCs/>
                <w:color w:val="000000"/>
                <w:sz w:val="24"/>
                <w:szCs w:val="24"/>
              </w:rPr>
              <w:t>The Pledge was led by Shawna Norris.</w:t>
            </w:r>
          </w:p>
        </w:tc>
      </w:tr>
      <w:tr w:rsidR="007D20F0" w:rsidRPr="00B85731" w:rsidTr="007D20F0">
        <w:trPr>
          <w:trHeight w:val="448"/>
        </w:trPr>
        <w:tc>
          <w:tcPr>
            <w:tcW w:w="578" w:type="dxa"/>
            <w:tcMar>
              <w:top w:w="0" w:type="dxa"/>
              <w:left w:w="108" w:type="dxa"/>
              <w:bottom w:w="0" w:type="dxa"/>
              <w:right w:w="108" w:type="dxa"/>
            </w:tcMar>
          </w:tcPr>
          <w:p w:rsidR="007D20F0" w:rsidRDefault="00272BB3" w:rsidP="008B0692">
            <w:pPr>
              <w:jc w:val="both"/>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4</w:t>
            </w:r>
            <w:r w:rsidR="007D20F0">
              <w:rPr>
                <w:rFonts w:ascii="Calibri" w:eastAsia="Times New Roman" w:hAnsi="Calibri" w:cs="Calibri"/>
                <w:b/>
                <w:bCs/>
                <w:color w:val="000000"/>
                <w:sz w:val="24"/>
                <w:szCs w:val="24"/>
              </w:rPr>
              <w:t>.</w:t>
            </w:r>
          </w:p>
        </w:tc>
        <w:tc>
          <w:tcPr>
            <w:tcW w:w="0" w:type="auto"/>
            <w:tcMar>
              <w:top w:w="0" w:type="dxa"/>
              <w:left w:w="108" w:type="dxa"/>
              <w:bottom w:w="0" w:type="dxa"/>
              <w:right w:w="108" w:type="dxa"/>
            </w:tcMar>
          </w:tcPr>
          <w:p w:rsidR="007D20F0" w:rsidRDefault="007D20F0" w:rsidP="00ED7A59">
            <w:pPr>
              <w:rPr>
                <w:rFonts w:eastAsia="Times New Roman" w:cstheme="minorHAnsi"/>
                <w:b/>
                <w:sz w:val="24"/>
                <w:szCs w:val="24"/>
              </w:rPr>
            </w:pPr>
            <w:r>
              <w:rPr>
                <w:rFonts w:eastAsia="Times New Roman" w:cstheme="minorHAnsi"/>
                <w:b/>
                <w:sz w:val="24"/>
                <w:szCs w:val="24"/>
              </w:rPr>
              <w:t>APPRO</w:t>
            </w:r>
            <w:r w:rsidR="001A049B">
              <w:rPr>
                <w:rFonts w:eastAsia="Times New Roman" w:cstheme="minorHAnsi"/>
                <w:b/>
                <w:sz w:val="24"/>
                <w:szCs w:val="24"/>
              </w:rPr>
              <w:t>VAL OF BOARD AGENDA AS PRESENTED</w:t>
            </w:r>
            <w:r w:rsidR="00ED7A59">
              <w:rPr>
                <w:rFonts w:eastAsia="Times New Roman" w:cstheme="minorHAnsi"/>
                <w:b/>
                <w:sz w:val="24"/>
                <w:szCs w:val="24"/>
              </w:rPr>
              <w:t>.</w:t>
            </w:r>
          </w:p>
          <w:p w:rsidR="00DF7DAB" w:rsidRDefault="00DF7DAB" w:rsidP="00ED7A59">
            <w:pPr>
              <w:rPr>
                <w:rFonts w:eastAsia="Times New Roman" w:cstheme="minorHAnsi"/>
                <w:sz w:val="24"/>
                <w:szCs w:val="24"/>
              </w:rPr>
            </w:pPr>
            <w:r>
              <w:rPr>
                <w:rFonts w:eastAsia="Times New Roman" w:cstheme="minorHAnsi"/>
                <w:sz w:val="24"/>
                <w:szCs w:val="24"/>
              </w:rPr>
              <w:t>Minutes:</w:t>
            </w:r>
          </w:p>
          <w:p w:rsidR="00DF7DAB" w:rsidRDefault="00DF7DAB" w:rsidP="00ED7A59">
            <w:pPr>
              <w:rPr>
                <w:rFonts w:eastAsia="Times New Roman" w:cstheme="minorHAnsi"/>
                <w:sz w:val="24"/>
                <w:szCs w:val="24"/>
              </w:rPr>
            </w:pPr>
            <w:r>
              <w:rPr>
                <w:rFonts w:eastAsia="Times New Roman" w:cstheme="minorHAnsi"/>
                <w:sz w:val="24"/>
                <w:szCs w:val="24"/>
              </w:rPr>
              <w:t>The Approval of the Board Agenda was approved as presented.</w:t>
            </w:r>
          </w:p>
          <w:p w:rsidR="00DF7DAB" w:rsidRDefault="00DF7DAB" w:rsidP="00DF7DAB">
            <w:pPr>
              <w:rPr>
                <w:rFonts w:eastAsia="Times New Roman" w:cstheme="minorHAnsi"/>
                <w:b/>
                <w:sz w:val="24"/>
                <w:szCs w:val="24"/>
              </w:rPr>
            </w:pPr>
          </w:p>
          <w:p w:rsidR="00DF7DAB" w:rsidRPr="0072374D" w:rsidRDefault="00DF7DAB" w:rsidP="00DF7DAB">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and a second by Theresa Curry</w:t>
            </w:r>
            <w:r>
              <w:rPr>
                <w:rFonts w:eastAsia="Times New Roman" w:cstheme="minorHAnsi"/>
                <w:sz w:val="24"/>
                <w:szCs w:val="24"/>
              </w:rPr>
              <w:t>.</w:t>
            </w:r>
            <w:r w:rsidRPr="0072374D">
              <w:rPr>
                <w:rFonts w:eastAsia="Times New Roman" w:cstheme="minorHAnsi"/>
                <w:sz w:val="24"/>
                <w:szCs w:val="24"/>
              </w:rPr>
              <w:t xml:space="preserve"> </w:t>
            </w:r>
          </w:p>
          <w:p w:rsidR="00DF7DAB" w:rsidRPr="0072374D" w:rsidRDefault="00DF7DAB" w:rsidP="00DF7DAB">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DF7DAB" w:rsidRPr="00966494" w:rsidRDefault="00DF7DAB" w:rsidP="00DF7DAB">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DF7DAB" w:rsidRDefault="00DF7DAB" w:rsidP="00DF7DAB">
            <w:pPr>
              <w:rPr>
                <w:rFonts w:eastAsia="Times New Roman" w:cstheme="minorHAnsi"/>
                <w:sz w:val="24"/>
                <w:szCs w:val="24"/>
              </w:rPr>
            </w:pPr>
            <w:r>
              <w:rPr>
                <w:rFonts w:eastAsia="Times New Roman" w:cstheme="minorHAnsi"/>
                <w:b/>
                <w:color w:val="0070C0"/>
                <w:sz w:val="24"/>
                <w:szCs w:val="24"/>
              </w:rPr>
              <w:t>Yes</w:t>
            </w:r>
            <w:r>
              <w:rPr>
                <w:rFonts w:eastAsia="Times New Roman" w:cstheme="minorHAnsi"/>
                <w:b/>
                <w:color w:val="0070C0"/>
                <w:sz w:val="24"/>
                <w:szCs w:val="24"/>
              </w:rPr>
              <w:t xml:space="preserve">      </w:t>
            </w:r>
            <w:r>
              <w:rPr>
                <w:rFonts w:eastAsia="Times New Roman" w:cstheme="minorHAnsi"/>
                <w:b/>
                <w:color w:val="0070C0"/>
                <w:sz w:val="24"/>
                <w:szCs w:val="24"/>
              </w:rPr>
              <w:t xml:space="preserve"> </w:t>
            </w:r>
            <w:r>
              <w:rPr>
                <w:rFonts w:eastAsia="Times New Roman" w:cstheme="minorHAnsi"/>
                <w:sz w:val="24"/>
                <w:szCs w:val="24"/>
              </w:rPr>
              <w:t>Jennifer Babcock</w:t>
            </w:r>
          </w:p>
          <w:p w:rsidR="00DF7DAB" w:rsidRDefault="00DF7DAB" w:rsidP="00DF7DAB">
            <w:pPr>
              <w:rPr>
                <w:rFonts w:eastAsia="Times New Roman" w:cstheme="minorHAnsi"/>
                <w:sz w:val="24"/>
                <w:szCs w:val="24"/>
              </w:rPr>
            </w:pPr>
            <w:r>
              <w:rPr>
                <w:rFonts w:eastAsia="Times New Roman" w:cstheme="minorHAnsi"/>
                <w:b/>
                <w:color w:val="0070C0"/>
                <w:sz w:val="24"/>
                <w:szCs w:val="24"/>
              </w:rPr>
              <w:t>Absent</w:t>
            </w:r>
            <w:r>
              <w:rPr>
                <w:rFonts w:eastAsia="Times New Roman" w:cstheme="minorHAnsi"/>
                <w:b/>
                <w:color w:val="0070C0"/>
                <w:sz w:val="24"/>
                <w:szCs w:val="24"/>
              </w:rPr>
              <w:t xml:space="preserve"> </w:t>
            </w:r>
            <w:r>
              <w:rPr>
                <w:rFonts w:eastAsia="Times New Roman" w:cstheme="minorHAnsi"/>
                <w:sz w:val="24"/>
                <w:szCs w:val="24"/>
              </w:rPr>
              <w:t>Laura Sanders</w:t>
            </w:r>
          </w:p>
          <w:p w:rsidR="00DF7DAB" w:rsidRPr="00DF7DAB" w:rsidRDefault="00DF7DAB" w:rsidP="00ED7A59">
            <w:pPr>
              <w:rPr>
                <w:rFonts w:eastAsia="Times New Roman" w:cstheme="minorHAnsi"/>
                <w:sz w:val="24"/>
                <w:szCs w:val="24"/>
              </w:rPr>
            </w:pPr>
          </w:p>
        </w:tc>
      </w:tr>
      <w:tr w:rsidR="008B0692" w:rsidRPr="00B85731" w:rsidTr="007D20F0">
        <w:trPr>
          <w:trHeight w:val="448"/>
        </w:trPr>
        <w:tc>
          <w:tcPr>
            <w:tcW w:w="578" w:type="dxa"/>
            <w:tcMar>
              <w:top w:w="0" w:type="dxa"/>
              <w:left w:w="108" w:type="dxa"/>
              <w:bottom w:w="0" w:type="dxa"/>
              <w:right w:w="108" w:type="dxa"/>
            </w:tcMar>
            <w:hideMark/>
          </w:tcPr>
          <w:p w:rsidR="008B0692" w:rsidRPr="00B85731" w:rsidRDefault="007D20F0" w:rsidP="008B0692">
            <w:pPr>
              <w:jc w:val="both"/>
              <w:rPr>
                <w:rFonts w:ascii="Times New Roman" w:eastAsia="Times New Roman" w:hAnsi="Times New Roman" w:cs="Times New Roman"/>
                <w:sz w:val="24"/>
                <w:szCs w:val="24"/>
              </w:rPr>
            </w:pPr>
            <w:r>
              <w:rPr>
                <w:rFonts w:ascii="Calibri" w:eastAsia="Times New Roman" w:hAnsi="Calibri" w:cs="Calibri"/>
                <w:b/>
                <w:bCs/>
                <w:color w:val="000000"/>
                <w:sz w:val="24"/>
                <w:szCs w:val="24"/>
              </w:rPr>
              <w:t xml:space="preserve"> </w:t>
            </w:r>
            <w:r w:rsidR="00272BB3">
              <w:rPr>
                <w:rFonts w:ascii="Calibri" w:eastAsia="Times New Roman" w:hAnsi="Calibri" w:cs="Calibri"/>
                <w:b/>
                <w:bCs/>
                <w:color w:val="000000"/>
                <w:sz w:val="24"/>
                <w:szCs w:val="24"/>
              </w:rPr>
              <w:t>5</w:t>
            </w:r>
            <w:r w:rsidR="008B0692">
              <w:rPr>
                <w:rFonts w:ascii="Calibri" w:eastAsia="Times New Roman" w:hAnsi="Calibri" w:cs="Calibri"/>
                <w:b/>
                <w:bCs/>
                <w:color w:val="000000"/>
                <w:sz w:val="24"/>
                <w:szCs w:val="24"/>
              </w:rPr>
              <w:t>.</w:t>
            </w:r>
          </w:p>
        </w:tc>
        <w:tc>
          <w:tcPr>
            <w:tcW w:w="0" w:type="auto"/>
            <w:tcMar>
              <w:top w:w="0" w:type="dxa"/>
              <w:left w:w="108" w:type="dxa"/>
              <w:bottom w:w="0" w:type="dxa"/>
              <w:right w:w="108" w:type="dxa"/>
            </w:tcMar>
          </w:tcPr>
          <w:p w:rsidR="008B0692" w:rsidRDefault="00A832B0" w:rsidP="008B0692">
            <w:pPr>
              <w:rPr>
                <w:rFonts w:eastAsia="Times New Roman" w:cstheme="minorHAnsi"/>
                <w:b/>
                <w:sz w:val="24"/>
                <w:szCs w:val="24"/>
              </w:rPr>
            </w:pPr>
            <w:r>
              <w:rPr>
                <w:rFonts w:eastAsia="Times New Roman" w:cstheme="minorHAnsi"/>
                <w:b/>
                <w:sz w:val="24"/>
                <w:szCs w:val="24"/>
              </w:rPr>
              <w:t>PUBLIC COMMENT</w:t>
            </w:r>
          </w:p>
          <w:p w:rsidR="008B0692" w:rsidRDefault="008B0692" w:rsidP="00936823">
            <w:pPr>
              <w:jc w:val="both"/>
              <w:rPr>
                <w:rFonts w:eastAsia="Times New Roman" w:cstheme="minorHAnsi"/>
                <w:sz w:val="24"/>
                <w:szCs w:val="24"/>
              </w:rPr>
            </w:pPr>
            <w:r w:rsidRPr="00A832B0">
              <w:rPr>
                <w:rFonts w:eastAsia="Times New Roman" w:cstheme="minorHAnsi"/>
                <w:sz w:val="24"/>
                <w:szCs w:val="24"/>
              </w:rPr>
              <w:t>Under this item, the public is invited to addres</w:t>
            </w:r>
            <w:r w:rsidR="008F497D">
              <w:rPr>
                <w:rFonts w:eastAsia="Times New Roman" w:cstheme="minorHAnsi"/>
                <w:sz w:val="24"/>
                <w:szCs w:val="24"/>
              </w:rPr>
              <w:t>s the Board on items not listed on the</w:t>
            </w:r>
            <w:r w:rsidRPr="00A832B0">
              <w:rPr>
                <w:rFonts w:eastAsia="Times New Roman" w:cstheme="minorHAnsi"/>
                <w:sz w:val="24"/>
                <w:szCs w:val="24"/>
              </w:rPr>
              <w:t xml:space="preserve"> agenda.  </w:t>
            </w:r>
            <w:r w:rsidR="00936823">
              <w:rPr>
                <w:rFonts w:eastAsia="Times New Roman" w:cstheme="minorHAnsi"/>
                <w:sz w:val="24"/>
                <w:szCs w:val="24"/>
              </w:rPr>
              <w:t xml:space="preserve">Speakers are limited to three minutes each.  By law, the Board is not allowed to take action </w:t>
            </w:r>
            <w:r w:rsidR="00936823">
              <w:rPr>
                <w:rFonts w:eastAsia="Times New Roman" w:cstheme="minorHAnsi"/>
                <w:sz w:val="24"/>
                <w:szCs w:val="24"/>
              </w:rPr>
              <w:lastRenderedPageBreak/>
              <w:t>on matters that are not listed on the agenda.</w:t>
            </w:r>
            <w:r w:rsidRPr="00A832B0">
              <w:rPr>
                <w:rFonts w:eastAsia="Times New Roman" w:cstheme="minorHAnsi"/>
                <w:sz w:val="24"/>
                <w:szCs w:val="24"/>
              </w:rPr>
              <w:t xml:space="preserve"> Complaints presented to the Board must not involve specific reference to employees. </w:t>
            </w:r>
          </w:p>
          <w:p w:rsidR="00DF7DAB" w:rsidRDefault="00DF7DAB" w:rsidP="00936823">
            <w:pPr>
              <w:jc w:val="both"/>
              <w:rPr>
                <w:rFonts w:eastAsia="Times New Roman" w:cstheme="minorHAnsi"/>
                <w:sz w:val="24"/>
                <w:szCs w:val="24"/>
              </w:rPr>
            </w:pPr>
            <w:r>
              <w:rPr>
                <w:rFonts w:eastAsia="Times New Roman" w:cstheme="minorHAnsi"/>
                <w:sz w:val="24"/>
                <w:szCs w:val="24"/>
              </w:rPr>
              <w:t>Minutes:</w:t>
            </w:r>
          </w:p>
          <w:p w:rsidR="00296B04" w:rsidRPr="00B85731" w:rsidRDefault="00DF7DAB" w:rsidP="00DF7DAB">
            <w:pPr>
              <w:jc w:val="both"/>
              <w:rPr>
                <w:rFonts w:eastAsia="Times New Roman" w:cstheme="minorHAnsi"/>
                <w:b/>
                <w:sz w:val="24"/>
                <w:szCs w:val="24"/>
              </w:rPr>
            </w:pPr>
            <w:r>
              <w:rPr>
                <w:rFonts w:eastAsia="Times New Roman" w:cstheme="minorHAnsi"/>
                <w:sz w:val="24"/>
                <w:szCs w:val="24"/>
              </w:rPr>
              <w:t>There was no Public Comment.</w:t>
            </w:r>
          </w:p>
        </w:tc>
      </w:tr>
      <w:tr w:rsidR="008B0692" w:rsidRPr="00B85731" w:rsidTr="007D20F0">
        <w:trPr>
          <w:trHeight w:val="448"/>
        </w:trPr>
        <w:tc>
          <w:tcPr>
            <w:tcW w:w="578" w:type="dxa"/>
            <w:tcMar>
              <w:top w:w="0" w:type="dxa"/>
              <w:left w:w="108" w:type="dxa"/>
              <w:bottom w:w="0" w:type="dxa"/>
              <w:right w:w="108" w:type="dxa"/>
            </w:tcMar>
          </w:tcPr>
          <w:p w:rsidR="008B0692" w:rsidRDefault="00DE0E20" w:rsidP="008B0692">
            <w:pPr>
              <w:jc w:val="both"/>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 xml:space="preserve"> </w:t>
            </w:r>
            <w:r w:rsidR="00272BB3">
              <w:rPr>
                <w:rFonts w:ascii="Calibri" w:eastAsia="Times New Roman" w:hAnsi="Calibri" w:cs="Calibri"/>
                <w:b/>
                <w:bCs/>
                <w:color w:val="000000"/>
                <w:sz w:val="24"/>
                <w:szCs w:val="24"/>
              </w:rPr>
              <w:t>6</w:t>
            </w:r>
            <w:r w:rsidR="008B0692">
              <w:rPr>
                <w:rFonts w:ascii="Calibri" w:eastAsia="Times New Roman" w:hAnsi="Calibri" w:cs="Calibri"/>
                <w:b/>
                <w:bCs/>
                <w:color w:val="000000"/>
                <w:sz w:val="24"/>
                <w:szCs w:val="24"/>
              </w:rPr>
              <w:t>.</w:t>
            </w:r>
          </w:p>
        </w:tc>
        <w:tc>
          <w:tcPr>
            <w:tcW w:w="0" w:type="auto"/>
            <w:tcMar>
              <w:top w:w="0" w:type="dxa"/>
              <w:left w:w="108" w:type="dxa"/>
              <w:bottom w:w="0" w:type="dxa"/>
              <w:right w:w="108" w:type="dxa"/>
            </w:tcMar>
          </w:tcPr>
          <w:p w:rsidR="008B0692" w:rsidRDefault="00AD2E5F" w:rsidP="001774F8">
            <w:pPr>
              <w:rPr>
                <w:rFonts w:eastAsia="Times New Roman" w:cstheme="minorHAnsi"/>
                <w:b/>
                <w:sz w:val="24"/>
                <w:szCs w:val="24"/>
              </w:rPr>
            </w:pPr>
            <w:r>
              <w:rPr>
                <w:rFonts w:eastAsia="Times New Roman" w:cstheme="minorHAnsi"/>
                <w:b/>
                <w:sz w:val="24"/>
                <w:szCs w:val="24"/>
              </w:rPr>
              <w:t>ITEMS OF INTEREST/COMMUNICATIONS</w:t>
            </w:r>
            <w:r w:rsidR="00576B1C">
              <w:rPr>
                <w:rFonts w:eastAsia="Times New Roman" w:cstheme="minorHAnsi"/>
                <w:b/>
                <w:sz w:val="24"/>
                <w:szCs w:val="24"/>
              </w:rPr>
              <w:t xml:space="preserve"> (Information Items)</w:t>
            </w:r>
          </w:p>
          <w:p w:rsidR="00322AAE" w:rsidRPr="00336960" w:rsidRDefault="00227753" w:rsidP="00DF7DAB">
            <w:pPr>
              <w:rPr>
                <w:rFonts w:eastAsia="Times New Roman" w:cstheme="minorHAnsi"/>
                <w:sz w:val="24"/>
                <w:szCs w:val="24"/>
              </w:rPr>
            </w:pPr>
            <w:r>
              <w:rPr>
                <w:rFonts w:eastAsia="Times New Roman" w:cstheme="minorHAnsi"/>
                <w:sz w:val="24"/>
                <w:szCs w:val="24"/>
              </w:rPr>
              <w:t>No items of Interest/Communications.</w:t>
            </w:r>
          </w:p>
        </w:tc>
      </w:tr>
      <w:tr w:rsidR="00227753" w:rsidRPr="00B85731" w:rsidTr="007D20F0">
        <w:trPr>
          <w:trHeight w:val="448"/>
        </w:trPr>
        <w:tc>
          <w:tcPr>
            <w:tcW w:w="578" w:type="dxa"/>
            <w:tcMar>
              <w:top w:w="0" w:type="dxa"/>
              <w:left w:w="108" w:type="dxa"/>
              <w:bottom w:w="0" w:type="dxa"/>
              <w:right w:w="108" w:type="dxa"/>
            </w:tcMar>
          </w:tcPr>
          <w:p w:rsidR="00227753" w:rsidRDefault="00227753" w:rsidP="008B0692">
            <w:pPr>
              <w:jc w:val="both"/>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7.</w:t>
            </w:r>
          </w:p>
        </w:tc>
        <w:tc>
          <w:tcPr>
            <w:tcW w:w="0" w:type="auto"/>
            <w:tcMar>
              <w:top w:w="0" w:type="dxa"/>
              <w:left w:w="108" w:type="dxa"/>
              <w:bottom w:w="0" w:type="dxa"/>
              <w:right w:w="108" w:type="dxa"/>
            </w:tcMar>
          </w:tcPr>
          <w:p w:rsidR="00227753" w:rsidRDefault="00227753" w:rsidP="00227753">
            <w:pPr>
              <w:rPr>
                <w:rFonts w:eastAsia="Times New Roman" w:cstheme="minorHAnsi"/>
                <w:sz w:val="24"/>
                <w:szCs w:val="24"/>
              </w:rPr>
            </w:pPr>
            <w:r w:rsidRPr="007B0D96">
              <w:rPr>
                <w:rFonts w:eastAsia="Times New Roman" w:cstheme="minorHAnsi"/>
                <w:b/>
                <w:sz w:val="24"/>
                <w:szCs w:val="24"/>
              </w:rPr>
              <w:t>PUBLIC HEARING</w:t>
            </w:r>
            <w:r>
              <w:rPr>
                <w:rFonts w:eastAsia="Times New Roman" w:cstheme="minorHAnsi"/>
                <w:b/>
                <w:sz w:val="24"/>
                <w:szCs w:val="24"/>
              </w:rPr>
              <w:t>(S)</w:t>
            </w:r>
            <w:r w:rsidRPr="007B0D96">
              <w:rPr>
                <w:rFonts w:eastAsia="Times New Roman" w:cstheme="minorHAnsi"/>
                <w:sz w:val="24"/>
                <w:szCs w:val="24"/>
              </w:rPr>
              <w:t xml:space="preserve">:  </w:t>
            </w:r>
          </w:p>
          <w:p w:rsidR="00227753" w:rsidRPr="007A56EC" w:rsidRDefault="007A3976" w:rsidP="007A56EC">
            <w:pPr>
              <w:pStyle w:val="ListParagraph"/>
              <w:numPr>
                <w:ilvl w:val="0"/>
                <w:numId w:val="2"/>
              </w:numPr>
              <w:ind w:left="390"/>
              <w:rPr>
                <w:rFonts w:eastAsia="Times New Roman" w:cstheme="minorHAnsi"/>
                <w:sz w:val="24"/>
                <w:szCs w:val="24"/>
              </w:rPr>
            </w:pPr>
            <w:r w:rsidRPr="007A56EC">
              <w:rPr>
                <w:rFonts w:eastAsia="Times New Roman" w:cstheme="minorHAnsi"/>
                <w:sz w:val="24"/>
                <w:szCs w:val="24"/>
              </w:rPr>
              <w:t xml:space="preserve">Public Hearing regarding the Draft </w:t>
            </w:r>
            <w:r w:rsidR="007A56EC" w:rsidRPr="007A56EC">
              <w:rPr>
                <w:rFonts w:eastAsia="Times New Roman" w:cstheme="minorHAnsi"/>
                <w:sz w:val="24"/>
                <w:szCs w:val="24"/>
              </w:rPr>
              <w:t>2023-24</w:t>
            </w:r>
            <w:r w:rsidR="00227753" w:rsidRPr="007A56EC">
              <w:rPr>
                <w:rFonts w:eastAsia="Times New Roman" w:cstheme="minorHAnsi"/>
                <w:sz w:val="24"/>
                <w:szCs w:val="24"/>
              </w:rPr>
              <w:t xml:space="preserve"> Local Control Accountability Plan (LCAP)</w:t>
            </w:r>
            <w:r w:rsidR="007A56EC" w:rsidRPr="007A56EC">
              <w:rPr>
                <w:rFonts w:eastAsia="Times New Roman" w:cstheme="minorHAnsi"/>
                <w:sz w:val="24"/>
                <w:szCs w:val="24"/>
              </w:rPr>
              <w:t xml:space="preserve">      Annual Update</w:t>
            </w:r>
            <w:r w:rsidR="00227753" w:rsidRPr="007A56EC">
              <w:rPr>
                <w:rFonts w:eastAsia="Times New Roman" w:cstheme="minorHAnsi"/>
                <w:sz w:val="24"/>
                <w:szCs w:val="24"/>
              </w:rPr>
              <w:t>.</w:t>
            </w:r>
          </w:p>
          <w:p w:rsidR="007A56EC" w:rsidRPr="007A56EC" w:rsidRDefault="007A56EC" w:rsidP="007A56EC">
            <w:pPr>
              <w:pStyle w:val="ListParagraph"/>
              <w:numPr>
                <w:ilvl w:val="0"/>
                <w:numId w:val="2"/>
              </w:numPr>
              <w:ind w:left="390"/>
              <w:rPr>
                <w:rFonts w:eastAsia="Times New Roman" w:cstheme="minorHAnsi"/>
                <w:sz w:val="24"/>
                <w:szCs w:val="24"/>
              </w:rPr>
            </w:pPr>
            <w:r w:rsidRPr="007A56EC">
              <w:rPr>
                <w:rFonts w:eastAsia="Times New Roman" w:cstheme="minorHAnsi"/>
                <w:sz w:val="24"/>
                <w:szCs w:val="24"/>
              </w:rPr>
              <w:t>Public Hearing regarding the Draft 2024-25 Local Control Accountability Plan (LCAP).</w:t>
            </w:r>
          </w:p>
          <w:p w:rsidR="00227753" w:rsidRPr="007A56EC" w:rsidRDefault="007A3976" w:rsidP="007A56EC">
            <w:pPr>
              <w:pStyle w:val="ListParagraph"/>
              <w:numPr>
                <w:ilvl w:val="0"/>
                <w:numId w:val="2"/>
              </w:numPr>
              <w:ind w:left="390"/>
              <w:rPr>
                <w:rFonts w:eastAsia="Times New Roman" w:cstheme="minorHAnsi"/>
                <w:sz w:val="24"/>
                <w:szCs w:val="24"/>
              </w:rPr>
            </w:pPr>
            <w:r w:rsidRPr="007A56EC">
              <w:rPr>
                <w:rFonts w:eastAsia="Times New Roman" w:cstheme="minorHAnsi"/>
                <w:sz w:val="24"/>
                <w:szCs w:val="24"/>
              </w:rPr>
              <w:t xml:space="preserve">Public Hearing regarding the Draft </w:t>
            </w:r>
            <w:r w:rsidR="00227753" w:rsidRPr="007A56EC">
              <w:rPr>
                <w:rFonts w:eastAsia="Times New Roman" w:cstheme="minorHAnsi"/>
                <w:sz w:val="24"/>
                <w:szCs w:val="24"/>
              </w:rPr>
              <w:t>2024-25 Local</w:t>
            </w:r>
            <w:r w:rsidR="007A56EC" w:rsidRPr="007A56EC">
              <w:rPr>
                <w:rFonts w:eastAsia="Times New Roman" w:cstheme="minorHAnsi"/>
                <w:sz w:val="24"/>
                <w:szCs w:val="24"/>
              </w:rPr>
              <w:t xml:space="preserve"> Control Funding Formula (LCFF)    </w:t>
            </w:r>
            <w:r w:rsidR="00227753" w:rsidRPr="007A56EC">
              <w:rPr>
                <w:rFonts w:eastAsia="Times New Roman" w:cstheme="minorHAnsi"/>
                <w:sz w:val="24"/>
                <w:szCs w:val="24"/>
              </w:rPr>
              <w:t>Budget Overview for Parents.</w:t>
            </w:r>
          </w:p>
          <w:p w:rsidR="00227753" w:rsidRPr="007A56EC" w:rsidRDefault="007A3976" w:rsidP="007A56EC">
            <w:pPr>
              <w:pStyle w:val="ListParagraph"/>
              <w:numPr>
                <w:ilvl w:val="0"/>
                <w:numId w:val="2"/>
              </w:numPr>
              <w:ind w:left="390"/>
              <w:rPr>
                <w:rFonts w:eastAsia="Times New Roman" w:cstheme="minorHAnsi"/>
                <w:sz w:val="24"/>
                <w:szCs w:val="24"/>
              </w:rPr>
            </w:pPr>
            <w:r w:rsidRPr="007A56EC">
              <w:rPr>
                <w:rFonts w:eastAsia="Times New Roman" w:cstheme="minorHAnsi"/>
                <w:sz w:val="24"/>
                <w:szCs w:val="24"/>
              </w:rPr>
              <w:t xml:space="preserve">Public Hearing regarding the Draft </w:t>
            </w:r>
            <w:r w:rsidR="00227753" w:rsidRPr="007A56EC">
              <w:rPr>
                <w:rFonts w:eastAsia="Times New Roman" w:cstheme="minorHAnsi"/>
                <w:sz w:val="24"/>
                <w:szCs w:val="24"/>
              </w:rPr>
              <w:t xml:space="preserve">2024-25 </w:t>
            </w:r>
            <w:r w:rsidRPr="007A56EC">
              <w:rPr>
                <w:rFonts w:eastAsia="Times New Roman" w:cstheme="minorHAnsi"/>
                <w:sz w:val="24"/>
                <w:szCs w:val="24"/>
              </w:rPr>
              <w:t>Local Performance Indicator Self-Reflection.</w:t>
            </w:r>
          </w:p>
          <w:p w:rsidR="00227753" w:rsidRDefault="007A3976" w:rsidP="00DF7DAB">
            <w:pPr>
              <w:pStyle w:val="ListParagraph"/>
              <w:numPr>
                <w:ilvl w:val="0"/>
                <w:numId w:val="2"/>
              </w:numPr>
              <w:ind w:left="390"/>
              <w:rPr>
                <w:rFonts w:eastAsia="Times New Roman" w:cstheme="minorHAnsi"/>
                <w:b/>
                <w:sz w:val="24"/>
                <w:szCs w:val="24"/>
              </w:rPr>
            </w:pPr>
            <w:r w:rsidRPr="007A56EC">
              <w:rPr>
                <w:rFonts w:eastAsia="Times New Roman" w:cstheme="minorHAnsi"/>
                <w:sz w:val="24"/>
                <w:szCs w:val="24"/>
              </w:rPr>
              <w:t>Public Hearing regarding the 2024-25 Proposed Preliminary Budget.</w:t>
            </w:r>
          </w:p>
        </w:tc>
      </w:tr>
      <w:tr w:rsidR="00821F12" w:rsidRPr="00B85731" w:rsidTr="007D20F0">
        <w:trPr>
          <w:trHeight w:val="448"/>
        </w:trPr>
        <w:tc>
          <w:tcPr>
            <w:tcW w:w="578" w:type="dxa"/>
            <w:tcMar>
              <w:top w:w="0" w:type="dxa"/>
              <w:left w:w="108" w:type="dxa"/>
              <w:bottom w:w="0" w:type="dxa"/>
              <w:right w:w="108" w:type="dxa"/>
            </w:tcMar>
          </w:tcPr>
          <w:p w:rsidR="00821F12" w:rsidRDefault="00DF7DAB" w:rsidP="008B0692">
            <w:pPr>
              <w:jc w:val="both"/>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 8</w:t>
            </w:r>
            <w:r w:rsidR="00821F12">
              <w:rPr>
                <w:rFonts w:ascii="Calibri" w:eastAsia="Times New Roman" w:hAnsi="Calibri" w:cs="Calibri"/>
                <w:b/>
                <w:bCs/>
                <w:color w:val="000000"/>
                <w:sz w:val="24"/>
                <w:szCs w:val="24"/>
              </w:rPr>
              <w:t>.</w:t>
            </w:r>
          </w:p>
        </w:tc>
        <w:tc>
          <w:tcPr>
            <w:tcW w:w="0" w:type="auto"/>
            <w:tcMar>
              <w:top w:w="0" w:type="dxa"/>
              <w:left w:w="108" w:type="dxa"/>
              <w:bottom w:w="0" w:type="dxa"/>
              <w:right w:w="108" w:type="dxa"/>
            </w:tcMar>
          </w:tcPr>
          <w:p w:rsidR="00821F12" w:rsidRDefault="00821F12" w:rsidP="001774F8">
            <w:pPr>
              <w:rPr>
                <w:rFonts w:eastAsia="Times New Roman" w:cstheme="minorHAnsi"/>
                <w:b/>
                <w:sz w:val="24"/>
                <w:szCs w:val="24"/>
              </w:rPr>
            </w:pPr>
            <w:r>
              <w:rPr>
                <w:rFonts w:eastAsia="Times New Roman" w:cstheme="minorHAnsi"/>
                <w:b/>
                <w:sz w:val="24"/>
                <w:szCs w:val="24"/>
              </w:rPr>
              <w:t>STAFF REPORTS (Information Items)</w:t>
            </w:r>
          </w:p>
          <w:p w:rsidR="00821F12" w:rsidRDefault="00DF7DAB" w:rsidP="00FA209C">
            <w:pPr>
              <w:rPr>
                <w:rFonts w:eastAsia="Times New Roman" w:cstheme="minorHAnsi"/>
                <w:sz w:val="24"/>
                <w:szCs w:val="24"/>
              </w:rPr>
            </w:pPr>
            <w:r>
              <w:rPr>
                <w:rFonts w:eastAsia="Times New Roman" w:cstheme="minorHAnsi"/>
                <w:sz w:val="24"/>
                <w:szCs w:val="24"/>
              </w:rPr>
              <w:t>Minutes:</w:t>
            </w:r>
          </w:p>
          <w:p w:rsidR="00DF7DAB" w:rsidRPr="00DF7DAB" w:rsidRDefault="00DF7DAB" w:rsidP="00FA209C">
            <w:pPr>
              <w:rPr>
                <w:rFonts w:eastAsia="Times New Roman" w:cstheme="minorHAnsi"/>
                <w:sz w:val="24"/>
                <w:szCs w:val="24"/>
              </w:rPr>
            </w:pPr>
            <w:r>
              <w:rPr>
                <w:rFonts w:eastAsia="Times New Roman" w:cstheme="minorHAnsi"/>
                <w:sz w:val="24"/>
                <w:szCs w:val="24"/>
              </w:rPr>
              <w:t>There were no Staff Reports.</w:t>
            </w:r>
          </w:p>
        </w:tc>
      </w:tr>
      <w:tr w:rsidR="008B0692" w:rsidRPr="00B85731" w:rsidTr="007D20F0">
        <w:trPr>
          <w:trHeight w:val="1980"/>
        </w:trPr>
        <w:tc>
          <w:tcPr>
            <w:tcW w:w="578" w:type="dxa"/>
            <w:tcMar>
              <w:top w:w="0" w:type="dxa"/>
              <w:left w:w="108" w:type="dxa"/>
              <w:bottom w:w="0" w:type="dxa"/>
              <w:right w:w="108" w:type="dxa"/>
            </w:tcMar>
          </w:tcPr>
          <w:p w:rsidR="008B0692" w:rsidRDefault="008B0692" w:rsidP="008B0692">
            <w:pPr>
              <w:jc w:val="both"/>
              <w:rPr>
                <w:rFonts w:ascii="Calibri" w:eastAsia="Times New Roman" w:hAnsi="Calibri" w:cs="Calibri"/>
                <w:b/>
                <w:bCs/>
                <w:color w:val="000000"/>
                <w:sz w:val="24"/>
                <w:szCs w:val="24"/>
              </w:rPr>
            </w:pPr>
          </w:p>
        </w:tc>
        <w:tc>
          <w:tcPr>
            <w:tcW w:w="0" w:type="auto"/>
            <w:tcMar>
              <w:top w:w="0" w:type="dxa"/>
              <w:left w:w="108" w:type="dxa"/>
              <w:bottom w:w="0" w:type="dxa"/>
              <w:right w:w="108" w:type="dxa"/>
            </w:tcMar>
          </w:tcPr>
          <w:p w:rsidR="008B0692" w:rsidRPr="00B85731" w:rsidRDefault="00E54009" w:rsidP="008B0692">
            <w:pPr>
              <w:rPr>
                <w:rFonts w:ascii="Calibri" w:eastAsia="Times New Roman" w:hAnsi="Calibri" w:cs="Calibri"/>
                <w:b/>
                <w:bCs/>
                <w:color w:val="000000"/>
                <w:sz w:val="24"/>
                <w:szCs w:val="24"/>
              </w:rPr>
            </w:pPr>
            <w:r w:rsidRPr="00E54009">
              <w:rPr>
                <w:rFonts w:ascii="Calibri" w:eastAsia="Times New Roman" w:hAnsi="Calibri" w:cs="Calibri"/>
                <w:b/>
                <w:bCs/>
                <w:noProof/>
                <w:color w:val="000000"/>
                <w:sz w:val="24"/>
                <w:szCs w:val="24"/>
              </w:rPr>
              <mc:AlternateContent>
                <mc:Choice Requires="wps">
                  <w:drawing>
                    <wp:anchor distT="45720" distB="45720" distL="114300" distR="114300" simplePos="0" relativeHeight="251667456" behindDoc="0" locked="0" layoutInCell="1" allowOverlap="1">
                      <wp:simplePos x="0" y="0"/>
                      <wp:positionH relativeFrom="column">
                        <wp:posOffset>-40005</wp:posOffset>
                      </wp:positionH>
                      <wp:positionV relativeFrom="paragraph">
                        <wp:posOffset>180975</wp:posOffset>
                      </wp:positionV>
                      <wp:extent cx="5610225" cy="9810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81075"/>
                              </a:xfrm>
                              <a:prstGeom prst="rect">
                                <a:avLst/>
                              </a:prstGeom>
                              <a:solidFill>
                                <a:srgbClr val="E5EBD1"/>
                              </a:solidFill>
                              <a:ln w="9525">
                                <a:solidFill>
                                  <a:srgbClr val="000000"/>
                                </a:solidFill>
                                <a:miter lim="800000"/>
                                <a:headEnd/>
                                <a:tailEnd/>
                              </a:ln>
                            </wps:spPr>
                            <wps:txbx>
                              <w:txbxContent>
                                <w:p w:rsidR="00E54009" w:rsidRPr="00E54009" w:rsidRDefault="00E54009" w:rsidP="00E54009">
                                  <w:pPr>
                                    <w:jc w:val="center"/>
                                    <w:rPr>
                                      <w:b/>
                                      <w:sz w:val="24"/>
                                      <w:szCs w:val="24"/>
                                      <w:u w:val="single"/>
                                    </w:rPr>
                                  </w:pPr>
                                  <w:r w:rsidRPr="00E54009">
                                    <w:rPr>
                                      <w:b/>
                                      <w:sz w:val="24"/>
                                      <w:szCs w:val="24"/>
                                      <w:u w:val="single"/>
                                    </w:rPr>
                                    <w:t>CONSENT AGENDA</w:t>
                                  </w:r>
                                </w:p>
                                <w:p w:rsidR="00E54009" w:rsidRPr="00A72F8B" w:rsidRDefault="00E54009" w:rsidP="00A72F8B">
                                  <w:pPr>
                                    <w:jc w:val="both"/>
                                    <w:rPr>
                                      <w:sz w:val="18"/>
                                      <w:szCs w:val="18"/>
                                    </w:rPr>
                                  </w:pPr>
                                  <w:r w:rsidRPr="00A72F8B">
                                    <w:rPr>
                                      <w:sz w:val="18"/>
                                      <w:szCs w:val="18"/>
                                    </w:rPr>
                                    <w:t>Items listed under the Consent Agenda are considered to be routine and are acted on by the Governing Board in one motion.  There is no discussion of these items before the Board vote unless a member of the Board, staff, or public requests specific items be discussed and/or removed from the Consent Agenda.</w:t>
                                  </w:r>
                                  <w:r w:rsidR="00A72F8B" w:rsidRPr="00A72F8B">
                                    <w:rPr>
                                      <w:sz w:val="18"/>
                                      <w:szCs w:val="18"/>
                                    </w:rPr>
                                    <w:t xml:space="preserve"> It is understood that Administration recommends approval of all Consent Agenda items as listed.  Each item on the Consent Agenda approved by the Board shall be deemed to have been considered in full and adopted as recommended.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5pt;margin-top:14.25pt;width:441.75pt;height:7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" fillcolor="#e5ebd1">
                      <v:textbox>
                        <w:txbxContent>
                          <w:p w:rsidR="00E54009" w:rsidRPr="00E54009" w:rsidRDefault="00E54009" w:rsidP="00E54009">
                            <w:pPr>
                              <w:jc w:val="center"/>
                              <w:rPr>
                                <w:b/>
                                <w:sz w:val="24"/>
                                <w:szCs w:val="24"/>
                                <w:u w:val="single"/>
                              </w:rPr>
                            </w:pPr>
                            <w:r w:rsidRPr="00E54009">
                              <w:rPr>
                                <w:b/>
                                <w:sz w:val="24"/>
                                <w:szCs w:val="24"/>
                                <w:u w:val="single"/>
                              </w:rPr>
                              <w:t>CONSENT AGENDA</w:t>
                            </w:r>
                          </w:p>
                          <w:p w:rsidR="00E54009" w:rsidRPr="00A72F8B" w:rsidRDefault="00E54009" w:rsidP="00A72F8B">
                            <w:pPr>
                              <w:jc w:val="both"/>
                              <w:rPr>
                                <w:sz w:val="18"/>
                                <w:szCs w:val="18"/>
                              </w:rPr>
                            </w:pPr>
                            <w:r w:rsidRPr="00A72F8B">
                              <w:rPr>
                                <w:sz w:val="18"/>
                                <w:szCs w:val="18"/>
                              </w:rPr>
                              <w:t>Items listed under the Consent Agenda are considered to be routine and are acted on by the Governing Board in one motion.  There is no discussion of these items before the Board vote unless a member of the Board, staff, or public requests specific items be discussed and/or removed from the Consent Agenda.</w:t>
                            </w:r>
                            <w:r w:rsidR="00A72F8B" w:rsidRPr="00A72F8B">
                              <w:rPr>
                                <w:sz w:val="18"/>
                                <w:szCs w:val="18"/>
                              </w:rPr>
                              <w:t xml:space="preserve"> It is understood that Administration recommends approval of all Consent Agenda items as listed.  Each item on the Consent Agenda approved by the Board shall be deemed to have been considered in full and adopted as recommended.</w:t>
                            </w:r>
                          </w:p>
                        </w:txbxContent>
                      </v:textbox>
                      <w10:wrap type="square"/>
                    </v:shape>
                  </w:pict>
                </mc:Fallback>
              </mc:AlternateContent>
            </w:r>
          </w:p>
        </w:tc>
      </w:tr>
      <w:tr w:rsidR="008B0692" w:rsidRPr="00B85731" w:rsidTr="007D20F0">
        <w:trPr>
          <w:trHeight w:val="918"/>
        </w:trPr>
        <w:tc>
          <w:tcPr>
            <w:tcW w:w="578" w:type="dxa"/>
            <w:tcMar>
              <w:top w:w="0" w:type="dxa"/>
              <w:left w:w="108" w:type="dxa"/>
              <w:bottom w:w="0" w:type="dxa"/>
              <w:right w:w="108" w:type="dxa"/>
            </w:tcMar>
            <w:hideMark/>
          </w:tcPr>
          <w:p w:rsidR="008B0692" w:rsidRPr="00B85731" w:rsidRDefault="00DF7DAB" w:rsidP="00A832B0">
            <w:pPr>
              <w:spacing w:after="240"/>
              <w:rPr>
                <w:rFonts w:ascii="Times New Roman" w:eastAsia="Times New Roman" w:hAnsi="Times New Roman" w:cs="Times New Roman"/>
                <w:sz w:val="24"/>
                <w:szCs w:val="24"/>
              </w:rPr>
            </w:pPr>
            <w:r>
              <w:rPr>
                <w:rFonts w:eastAsia="Times New Roman" w:cstheme="minorHAnsi"/>
                <w:b/>
                <w:sz w:val="24"/>
                <w:szCs w:val="24"/>
              </w:rPr>
              <w:t xml:space="preserve">  9</w:t>
            </w:r>
            <w:r w:rsidR="00A72F8B">
              <w:rPr>
                <w:rFonts w:eastAsia="Times New Roman" w:cstheme="minorHAnsi"/>
                <w:b/>
                <w:sz w:val="24"/>
                <w:szCs w:val="24"/>
              </w:rPr>
              <w:t>.</w:t>
            </w:r>
            <w:r w:rsidR="008B0692" w:rsidRPr="00B85731">
              <w:rPr>
                <w:rFonts w:ascii="Calibri" w:eastAsia="Times New Roman" w:hAnsi="Calibri" w:cs="Calibri"/>
                <w:b/>
                <w:bCs/>
                <w:color w:val="000000"/>
                <w:sz w:val="24"/>
                <w:szCs w:val="24"/>
              </w:rPr>
              <w:t> </w:t>
            </w:r>
          </w:p>
        </w:tc>
        <w:tc>
          <w:tcPr>
            <w:tcW w:w="0" w:type="auto"/>
            <w:tcMar>
              <w:top w:w="0" w:type="dxa"/>
              <w:left w:w="108" w:type="dxa"/>
              <w:bottom w:w="0" w:type="dxa"/>
              <w:right w:w="108" w:type="dxa"/>
            </w:tcMar>
            <w:hideMark/>
          </w:tcPr>
          <w:p w:rsidR="008B0692" w:rsidRPr="00B85731" w:rsidRDefault="008B0692" w:rsidP="008B0692">
            <w:pPr>
              <w:rPr>
                <w:rFonts w:ascii="Times New Roman" w:eastAsia="Times New Roman" w:hAnsi="Times New Roman" w:cs="Times New Roman"/>
                <w:sz w:val="24"/>
                <w:szCs w:val="24"/>
              </w:rPr>
            </w:pPr>
            <w:r w:rsidRPr="00B85731">
              <w:rPr>
                <w:rFonts w:ascii="Calibri" w:eastAsia="Times New Roman" w:hAnsi="Calibri" w:cs="Calibri"/>
                <w:b/>
                <w:bCs/>
                <w:color w:val="000000"/>
                <w:sz w:val="24"/>
                <w:szCs w:val="24"/>
                <w:shd w:val="clear" w:color="auto" w:fill="FFFFFF"/>
              </w:rPr>
              <w:t>CONSENT AGENDA</w:t>
            </w:r>
            <w:r w:rsidR="00E30BDB">
              <w:rPr>
                <w:rFonts w:ascii="Calibri" w:eastAsia="Times New Roman" w:hAnsi="Calibri" w:cs="Calibri"/>
                <w:b/>
                <w:bCs/>
                <w:color w:val="000000"/>
                <w:sz w:val="24"/>
                <w:szCs w:val="24"/>
                <w:shd w:val="clear" w:color="auto" w:fill="FFFFFF"/>
              </w:rPr>
              <w:t xml:space="preserve"> (Action Items to be approved as a whole)</w:t>
            </w:r>
          </w:p>
          <w:p w:rsidR="008B0692" w:rsidRDefault="00A72F8B" w:rsidP="00EB5DA0">
            <w:pPr>
              <w:rPr>
                <w:rFonts w:ascii="Calibri" w:eastAsia="Times New Roman" w:hAnsi="Calibri" w:cs="Calibri"/>
                <w:bCs/>
                <w:color w:val="000000"/>
                <w:sz w:val="24"/>
                <w:szCs w:val="24"/>
              </w:rPr>
            </w:pPr>
            <w:r w:rsidRPr="00A832B0">
              <w:rPr>
                <w:rFonts w:ascii="Calibri" w:eastAsia="Times New Roman" w:hAnsi="Calibri" w:cs="Calibri"/>
                <w:bCs/>
                <w:color w:val="000000"/>
                <w:sz w:val="24"/>
                <w:szCs w:val="24"/>
                <w:shd w:val="clear" w:color="auto" w:fill="FFFFFF"/>
              </w:rPr>
              <w:t>a.</w:t>
            </w:r>
            <w:r w:rsidR="008B0692" w:rsidRPr="00A832B0">
              <w:rPr>
                <w:rFonts w:ascii="Calibri" w:eastAsia="Times New Roman" w:hAnsi="Calibri" w:cs="Calibri"/>
                <w:bCs/>
                <w:color w:val="000000"/>
                <w:sz w:val="24"/>
                <w:szCs w:val="24"/>
                <w:shd w:val="clear" w:color="auto" w:fill="FFFFFF"/>
              </w:rPr>
              <w:t xml:space="preserve"> </w:t>
            </w:r>
            <w:r w:rsidR="008955EA">
              <w:rPr>
                <w:rFonts w:ascii="Calibri" w:eastAsia="Times New Roman" w:hAnsi="Calibri" w:cs="Calibri"/>
                <w:bCs/>
                <w:color w:val="000000"/>
                <w:sz w:val="24"/>
                <w:szCs w:val="24"/>
              </w:rPr>
              <w:t>Approval of May 16</w:t>
            </w:r>
            <w:r w:rsidR="00FA209C">
              <w:rPr>
                <w:rFonts w:ascii="Calibri" w:eastAsia="Times New Roman" w:hAnsi="Calibri" w:cs="Calibri"/>
                <w:bCs/>
                <w:color w:val="000000"/>
                <w:sz w:val="24"/>
                <w:szCs w:val="24"/>
              </w:rPr>
              <w:t>, 2024</w:t>
            </w:r>
            <w:r w:rsidR="00334187">
              <w:rPr>
                <w:rFonts w:ascii="Calibri" w:eastAsia="Times New Roman" w:hAnsi="Calibri" w:cs="Calibri"/>
                <w:bCs/>
                <w:color w:val="000000"/>
                <w:sz w:val="24"/>
                <w:szCs w:val="24"/>
              </w:rPr>
              <w:t xml:space="preserve"> Regular</w:t>
            </w:r>
            <w:r w:rsidR="00A832B0">
              <w:rPr>
                <w:rFonts w:ascii="Calibri" w:eastAsia="Times New Roman" w:hAnsi="Calibri" w:cs="Calibri"/>
                <w:bCs/>
                <w:color w:val="000000"/>
                <w:sz w:val="24"/>
                <w:szCs w:val="24"/>
              </w:rPr>
              <w:t xml:space="preserve"> Board Meeting Minutes</w:t>
            </w:r>
            <w:r w:rsidR="004B3278">
              <w:rPr>
                <w:rFonts w:ascii="Calibri" w:eastAsia="Times New Roman" w:hAnsi="Calibri" w:cs="Calibri"/>
                <w:bCs/>
                <w:color w:val="000000"/>
                <w:sz w:val="24"/>
                <w:szCs w:val="24"/>
              </w:rPr>
              <w:t>.</w:t>
            </w:r>
          </w:p>
          <w:p w:rsidR="004B3278" w:rsidRDefault="008955EA" w:rsidP="00EB5DA0">
            <w:pPr>
              <w:rPr>
                <w:rFonts w:ascii="Calibri" w:eastAsia="Times New Roman" w:hAnsi="Calibri" w:cs="Calibri"/>
                <w:bCs/>
                <w:color w:val="000000"/>
                <w:sz w:val="24"/>
                <w:szCs w:val="24"/>
              </w:rPr>
            </w:pPr>
            <w:proofErr w:type="gramStart"/>
            <w:r>
              <w:rPr>
                <w:rFonts w:ascii="Calibri" w:eastAsia="Times New Roman" w:hAnsi="Calibri" w:cs="Calibri"/>
                <w:bCs/>
                <w:color w:val="000000"/>
                <w:sz w:val="24"/>
                <w:szCs w:val="24"/>
              </w:rPr>
              <w:t>b</w:t>
            </w:r>
            <w:proofErr w:type="gramEnd"/>
            <w:r>
              <w:rPr>
                <w:rFonts w:ascii="Calibri" w:eastAsia="Times New Roman" w:hAnsi="Calibri" w:cs="Calibri"/>
                <w:bCs/>
                <w:color w:val="000000"/>
                <w:sz w:val="24"/>
                <w:szCs w:val="24"/>
              </w:rPr>
              <w:t>. Approval of May</w:t>
            </w:r>
            <w:r w:rsidR="00FA209C">
              <w:rPr>
                <w:rFonts w:ascii="Calibri" w:eastAsia="Times New Roman" w:hAnsi="Calibri" w:cs="Calibri"/>
                <w:bCs/>
                <w:color w:val="000000"/>
                <w:sz w:val="24"/>
                <w:szCs w:val="24"/>
              </w:rPr>
              <w:t xml:space="preserve"> 2024</w:t>
            </w:r>
            <w:r w:rsidR="004B3278">
              <w:rPr>
                <w:rFonts w:ascii="Calibri" w:eastAsia="Times New Roman" w:hAnsi="Calibri" w:cs="Calibri"/>
                <w:bCs/>
                <w:color w:val="000000"/>
                <w:sz w:val="24"/>
                <w:szCs w:val="24"/>
              </w:rPr>
              <w:t xml:space="preserve"> Monthly Financial Presentatio</w:t>
            </w:r>
            <w:r w:rsidR="00FA209C">
              <w:rPr>
                <w:rFonts w:ascii="Calibri" w:eastAsia="Times New Roman" w:hAnsi="Calibri" w:cs="Calibri"/>
                <w:bCs/>
                <w:color w:val="000000"/>
                <w:sz w:val="24"/>
                <w:szCs w:val="24"/>
              </w:rPr>
              <w:t>n.</w:t>
            </w:r>
          </w:p>
          <w:p w:rsidR="00227753" w:rsidRDefault="00DF7DAB" w:rsidP="00EB5DA0">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DF7DAB" w:rsidRDefault="00DF7DAB" w:rsidP="00EB5DA0">
            <w:pPr>
              <w:rPr>
                <w:rFonts w:ascii="Calibri" w:eastAsia="Times New Roman" w:hAnsi="Calibri" w:cs="Calibri"/>
                <w:bCs/>
                <w:color w:val="000000"/>
                <w:sz w:val="24"/>
                <w:szCs w:val="24"/>
              </w:rPr>
            </w:pPr>
            <w:r>
              <w:rPr>
                <w:rFonts w:ascii="Calibri" w:eastAsia="Times New Roman" w:hAnsi="Calibri" w:cs="Calibri"/>
                <w:bCs/>
                <w:color w:val="000000"/>
                <w:sz w:val="24"/>
                <w:szCs w:val="24"/>
              </w:rPr>
              <w:t>The Consent Agenda was approved as presented.</w:t>
            </w:r>
          </w:p>
          <w:p w:rsidR="00DF7DAB" w:rsidRDefault="00DF7DAB" w:rsidP="00EB5DA0">
            <w:pPr>
              <w:rPr>
                <w:rFonts w:ascii="Calibri" w:eastAsia="Times New Roman" w:hAnsi="Calibri" w:cs="Calibri"/>
                <w:bCs/>
                <w:color w:val="000000"/>
                <w:sz w:val="24"/>
                <w:szCs w:val="24"/>
              </w:rPr>
            </w:pPr>
          </w:p>
          <w:p w:rsidR="00DF7DAB" w:rsidRPr="0072374D" w:rsidRDefault="00DF7DAB" w:rsidP="00DF7DAB">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and a second</w:t>
            </w:r>
            <w:r>
              <w:rPr>
                <w:rFonts w:eastAsia="Times New Roman" w:cstheme="minorHAnsi"/>
                <w:sz w:val="24"/>
                <w:szCs w:val="24"/>
              </w:rPr>
              <w:t xml:space="preserve"> by Jennifer Babcock</w:t>
            </w:r>
            <w:r>
              <w:rPr>
                <w:rFonts w:eastAsia="Times New Roman" w:cstheme="minorHAnsi"/>
                <w:sz w:val="24"/>
                <w:szCs w:val="24"/>
              </w:rPr>
              <w:t>.</w:t>
            </w:r>
            <w:r w:rsidRPr="0072374D">
              <w:rPr>
                <w:rFonts w:eastAsia="Times New Roman" w:cstheme="minorHAnsi"/>
                <w:sz w:val="24"/>
                <w:szCs w:val="24"/>
              </w:rPr>
              <w:t xml:space="preserve"> </w:t>
            </w:r>
          </w:p>
          <w:p w:rsidR="00DF7DAB" w:rsidRPr="0072374D" w:rsidRDefault="00DF7DAB" w:rsidP="00DF7DAB">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DF7DAB" w:rsidRPr="00966494" w:rsidRDefault="00DF7DAB" w:rsidP="00DF7DAB">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DF7DAB" w:rsidRDefault="00DF7DAB" w:rsidP="00DF7DAB">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296B04" w:rsidRPr="00AD2E5F" w:rsidRDefault="00DF7DAB" w:rsidP="00DF7DAB">
            <w:pPr>
              <w:rPr>
                <w:rFonts w:ascii="Times New Roman" w:eastAsia="Times New Roman" w:hAnsi="Times New Roman" w:cs="Times New Roman"/>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tc>
      </w:tr>
      <w:tr w:rsidR="008B0692" w:rsidRPr="00B85731" w:rsidTr="007D20F0">
        <w:trPr>
          <w:trHeight w:val="1962"/>
        </w:trPr>
        <w:tc>
          <w:tcPr>
            <w:tcW w:w="578" w:type="dxa"/>
            <w:tcMar>
              <w:top w:w="0" w:type="dxa"/>
              <w:left w:w="108" w:type="dxa"/>
              <w:bottom w:w="0" w:type="dxa"/>
              <w:right w:w="108" w:type="dxa"/>
            </w:tcMar>
            <w:hideMark/>
          </w:tcPr>
          <w:p w:rsidR="008B0692" w:rsidRPr="00B85731" w:rsidRDefault="008B0692" w:rsidP="008B0692">
            <w:pPr>
              <w:jc w:val="both"/>
              <w:rPr>
                <w:rFonts w:ascii="Times New Roman" w:eastAsia="Times New Roman" w:hAnsi="Times New Roman" w:cs="Times New Roman"/>
                <w:sz w:val="24"/>
                <w:szCs w:val="24"/>
              </w:rPr>
            </w:pPr>
            <w:r w:rsidRPr="00B85731">
              <w:rPr>
                <w:rFonts w:ascii="Calibri" w:eastAsia="Times New Roman" w:hAnsi="Calibri" w:cs="Calibri"/>
                <w:b/>
                <w:bCs/>
                <w:color w:val="000000"/>
                <w:sz w:val="24"/>
                <w:szCs w:val="24"/>
              </w:rPr>
              <w:lastRenderedPageBreak/>
              <w:t>  </w:t>
            </w:r>
          </w:p>
        </w:tc>
        <w:tc>
          <w:tcPr>
            <w:tcW w:w="0" w:type="auto"/>
            <w:tcMar>
              <w:top w:w="0" w:type="dxa"/>
              <w:left w:w="108" w:type="dxa"/>
              <w:bottom w:w="0" w:type="dxa"/>
              <w:right w:w="108" w:type="dxa"/>
            </w:tcMar>
            <w:hideMark/>
          </w:tcPr>
          <w:p w:rsidR="008B0692" w:rsidRPr="00B85731" w:rsidRDefault="00A72F8B" w:rsidP="008B0692">
            <w:pPr>
              <w:rPr>
                <w:rFonts w:ascii="Times New Roman" w:eastAsia="Times New Roman" w:hAnsi="Times New Roman" w:cs="Times New Roman"/>
                <w:sz w:val="24"/>
                <w:szCs w:val="24"/>
              </w:rPr>
            </w:pPr>
            <w:r w:rsidRPr="00A72F8B">
              <w:rPr>
                <w:rFonts w:ascii="Calibri" w:eastAsia="Times New Roman" w:hAnsi="Calibri" w:cs="Calibri"/>
                <w:b/>
                <w:bCs/>
                <w:noProof/>
                <w:color w:val="000000"/>
                <w:sz w:val="24"/>
                <w:szCs w:val="24"/>
              </w:rPr>
              <mc:AlternateContent>
                <mc:Choice Requires="wps">
                  <w:drawing>
                    <wp:anchor distT="45720" distB="45720" distL="114300" distR="114300" simplePos="0" relativeHeight="251669504" behindDoc="0" locked="0" layoutInCell="1" allowOverlap="1" wp14:anchorId="0CD52258" wp14:editId="679346A9">
                      <wp:simplePos x="0" y="0"/>
                      <wp:positionH relativeFrom="column">
                        <wp:posOffset>-1905</wp:posOffset>
                      </wp:positionH>
                      <wp:positionV relativeFrom="paragraph">
                        <wp:posOffset>215900</wp:posOffset>
                      </wp:positionV>
                      <wp:extent cx="5610225" cy="8191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819150"/>
                              </a:xfrm>
                              <a:prstGeom prst="rect">
                                <a:avLst/>
                              </a:prstGeom>
                              <a:solidFill>
                                <a:srgbClr val="E5EBD1"/>
                              </a:solidFill>
                              <a:ln w="9525">
                                <a:solidFill>
                                  <a:srgbClr val="000000"/>
                                </a:solidFill>
                                <a:miter lim="800000"/>
                                <a:headEnd/>
                                <a:tailEnd/>
                              </a:ln>
                            </wps:spPr>
                            <wps:txbx>
                              <w:txbxContent>
                                <w:p w:rsidR="00A72F8B" w:rsidRPr="00E54009" w:rsidRDefault="00A72F8B" w:rsidP="00A72F8B">
                                  <w:pPr>
                                    <w:jc w:val="center"/>
                                    <w:rPr>
                                      <w:b/>
                                      <w:sz w:val="24"/>
                                      <w:szCs w:val="24"/>
                                      <w:u w:val="single"/>
                                    </w:rPr>
                                  </w:pPr>
                                  <w:r>
                                    <w:rPr>
                                      <w:b/>
                                      <w:sz w:val="24"/>
                                      <w:szCs w:val="24"/>
                                      <w:u w:val="single"/>
                                    </w:rPr>
                                    <w:t>REGULAR</w:t>
                                  </w:r>
                                  <w:r w:rsidRPr="00E54009">
                                    <w:rPr>
                                      <w:b/>
                                      <w:sz w:val="24"/>
                                      <w:szCs w:val="24"/>
                                      <w:u w:val="single"/>
                                    </w:rPr>
                                    <w:t xml:space="preserve"> AGENDA</w:t>
                                  </w:r>
                                </w:p>
                                <w:p w:rsidR="00A72F8B" w:rsidRPr="00A72F8B" w:rsidRDefault="00A72F8B" w:rsidP="00A72F8B">
                                  <w:pPr>
                                    <w:jc w:val="both"/>
                                    <w:rPr>
                                      <w:sz w:val="18"/>
                                      <w:szCs w:val="18"/>
                                    </w:rPr>
                                  </w:pPr>
                                  <w:r w:rsidRPr="00A72F8B">
                                    <w:rPr>
                                      <w:sz w:val="18"/>
                                      <w:szCs w:val="18"/>
                                    </w:rPr>
                                    <w:t>The regular agenda includes those individual items to be discussed by the Board.  Some of those items may also require action or approval by the Board.  Members of the public will have the opportunity to address the Board on any item at the time that particular item is discussed by the Board, and prior to any action taken by the Board.  Individual speakers will be allowed three (3) minutes to address the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52258" id="_x0000_s1028" type="#_x0000_t202" style="position:absolute;margin-left:-.15pt;margin-top:17pt;width:441.75pt;height: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" fillcolor="#e5ebd1">
                      <v:textbox>
                        <w:txbxContent>
                          <w:p w:rsidR="00A72F8B" w:rsidRPr="00E54009" w:rsidRDefault="00A72F8B" w:rsidP="00A72F8B">
                            <w:pPr>
                              <w:jc w:val="center"/>
                              <w:rPr>
                                <w:b/>
                                <w:sz w:val="24"/>
                                <w:szCs w:val="24"/>
                                <w:u w:val="single"/>
                              </w:rPr>
                            </w:pPr>
                            <w:r>
                              <w:rPr>
                                <w:b/>
                                <w:sz w:val="24"/>
                                <w:szCs w:val="24"/>
                                <w:u w:val="single"/>
                              </w:rPr>
                              <w:t>REGULAR</w:t>
                            </w:r>
                            <w:r w:rsidRPr="00E54009">
                              <w:rPr>
                                <w:b/>
                                <w:sz w:val="24"/>
                                <w:szCs w:val="24"/>
                                <w:u w:val="single"/>
                              </w:rPr>
                              <w:t xml:space="preserve"> AGENDA</w:t>
                            </w:r>
                          </w:p>
                          <w:p w:rsidR="00A72F8B" w:rsidRPr="00A72F8B" w:rsidRDefault="00A72F8B" w:rsidP="00A72F8B">
                            <w:pPr>
                              <w:jc w:val="both"/>
                              <w:rPr>
                                <w:sz w:val="18"/>
                                <w:szCs w:val="18"/>
                              </w:rPr>
                            </w:pPr>
                            <w:r w:rsidRPr="00A72F8B">
                              <w:rPr>
                                <w:sz w:val="18"/>
                                <w:szCs w:val="18"/>
                              </w:rPr>
                              <w:t>The regular agenda includes those individual items to be discussed by the Board.  Some of those items may also require action or approval by the Board.  Members of the public will have the opportunity to address the Board on any item at the time that particular item is discussed by the Board, and prior to any action taken by the Board.  Individual speakers will be allowed three (3) minutes to address the Board.</w:t>
                            </w:r>
                          </w:p>
                        </w:txbxContent>
                      </v:textbox>
                      <w10:wrap type="square"/>
                    </v:shape>
                  </w:pict>
                </mc:Fallback>
              </mc:AlternateContent>
            </w:r>
          </w:p>
        </w:tc>
      </w:tr>
      <w:tr w:rsidR="00242537" w:rsidRPr="00B85731" w:rsidTr="007D20F0">
        <w:trPr>
          <w:trHeight w:val="448"/>
        </w:trPr>
        <w:tc>
          <w:tcPr>
            <w:tcW w:w="578" w:type="dxa"/>
            <w:tcMar>
              <w:top w:w="0" w:type="dxa"/>
              <w:left w:w="108" w:type="dxa"/>
              <w:bottom w:w="0" w:type="dxa"/>
              <w:right w:w="108" w:type="dxa"/>
            </w:tcMar>
          </w:tcPr>
          <w:p w:rsidR="00242537" w:rsidRDefault="00DF7DAB" w:rsidP="008B0692">
            <w:pPr>
              <w:rPr>
                <w:rFonts w:eastAsia="Times New Roman" w:cstheme="minorHAnsi"/>
                <w:b/>
                <w:sz w:val="24"/>
                <w:szCs w:val="24"/>
              </w:rPr>
            </w:pPr>
            <w:r>
              <w:rPr>
                <w:rFonts w:eastAsia="Times New Roman" w:cstheme="minorHAnsi"/>
                <w:b/>
                <w:sz w:val="24"/>
                <w:szCs w:val="24"/>
              </w:rPr>
              <w:t xml:space="preserve"> 10</w:t>
            </w:r>
            <w:r w:rsidR="004000C8">
              <w:rPr>
                <w:rFonts w:eastAsia="Times New Roman" w:cstheme="minorHAnsi"/>
                <w:b/>
                <w:sz w:val="24"/>
                <w:szCs w:val="24"/>
              </w:rPr>
              <w:t>.</w:t>
            </w:r>
          </w:p>
        </w:tc>
        <w:tc>
          <w:tcPr>
            <w:tcW w:w="0" w:type="auto"/>
            <w:tcMar>
              <w:top w:w="0" w:type="dxa"/>
              <w:left w:w="108" w:type="dxa"/>
              <w:bottom w:w="0" w:type="dxa"/>
              <w:right w:w="108" w:type="dxa"/>
            </w:tcMar>
          </w:tcPr>
          <w:p w:rsidR="00F04A2B" w:rsidRDefault="00F04A2B" w:rsidP="00F04A2B">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NEW BUSINESS</w:t>
            </w:r>
            <w:r w:rsidRPr="00A832B0">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 xml:space="preserve">(Discussion and/or Action Items/Public Hearing </w:t>
            </w:r>
          </w:p>
          <w:p w:rsidR="00F04A2B" w:rsidRPr="00A832B0" w:rsidRDefault="00F04A2B" w:rsidP="00F04A2B">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(to be approved separately)</w:t>
            </w:r>
          </w:p>
          <w:p w:rsidR="004F1A1A" w:rsidRDefault="007A3976" w:rsidP="004F1A1A">
            <w:pPr>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a. </w:t>
            </w:r>
            <w:r w:rsidR="004F1A1A">
              <w:rPr>
                <w:rFonts w:ascii="Calibri" w:eastAsia="Times New Roman" w:hAnsi="Calibri" w:cs="Calibri"/>
                <w:bCs/>
                <w:color w:val="000000"/>
                <w:sz w:val="24"/>
                <w:szCs w:val="24"/>
              </w:rPr>
              <w:t>Discussion and Action regarding 2023-24 Local Control Accountability Plan (LCAP) Annual Update.</w:t>
            </w:r>
          </w:p>
          <w:p w:rsidR="004F1A1A" w:rsidRDefault="00DF7DAB" w:rsidP="007A3976">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DF7DAB" w:rsidRDefault="00DF7DAB" w:rsidP="007A3976">
            <w:pPr>
              <w:rPr>
                <w:rFonts w:ascii="Calibri" w:eastAsia="Times New Roman" w:hAnsi="Calibri" w:cs="Calibri"/>
                <w:bCs/>
                <w:color w:val="000000"/>
                <w:sz w:val="24"/>
                <w:szCs w:val="24"/>
              </w:rPr>
            </w:pPr>
            <w:r>
              <w:rPr>
                <w:rFonts w:ascii="Calibri" w:eastAsia="Times New Roman" w:hAnsi="Calibri" w:cs="Calibri"/>
                <w:bCs/>
                <w:color w:val="000000"/>
                <w:sz w:val="24"/>
                <w:szCs w:val="24"/>
              </w:rPr>
              <w:t>The 2023-24 Local Control Accountability Plan (LCAP) Annual Update was approved as presented.</w:t>
            </w:r>
          </w:p>
          <w:p w:rsidR="00DF7DAB" w:rsidRDefault="00DF7DAB" w:rsidP="007A3976">
            <w:pPr>
              <w:rPr>
                <w:rFonts w:ascii="Calibri" w:eastAsia="Times New Roman" w:hAnsi="Calibri" w:cs="Calibri"/>
                <w:bCs/>
                <w:color w:val="000000"/>
                <w:sz w:val="24"/>
                <w:szCs w:val="24"/>
              </w:rPr>
            </w:pPr>
          </w:p>
          <w:p w:rsidR="00DF7DAB" w:rsidRPr="0072374D" w:rsidRDefault="00DF7DAB" w:rsidP="00DF7DAB">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and a second by Theresa Curry.</w:t>
            </w:r>
            <w:r w:rsidRPr="0072374D">
              <w:rPr>
                <w:rFonts w:eastAsia="Times New Roman" w:cstheme="minorHAnsi"/>
                <w:sz w:val="24"/>
                <w:szCs w:val="24"/>
              </w:rPr>
              <w:t xml:space="preserve"> </w:t>
            </w:r>
          </w:p>
          <w:p w:rsidR="00DF7DAB" w:rsidRPr="0072374D" w:rsidRDefault="00DF7DAB" w:rsidP="00DF7DAB">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DF7DAB" w:rsidRPr="00966494" w:rsidRDefault="00DF7DAB" w:rsidP="00DF7DAB">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DF7DAB" w:rsidRDefault="00DF7DAB" w:rsidP="00DF7DAB">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DF7DAB" w:rsidRDefault="00DF7DAB" w:rsidP="00DF7DAB">
            <w:pPr>
              <w:rPr>
                <w:rFonts w:eastAsia="Times New Roman" w:cstheme="minorHAnsi"/>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p w:rsidR="00DF7DAB" w:rsidRDefault="00DF7DAB" w:rsidP="007A3976">
            <w:pPr>
              <w:rPr>
                <w:rFonts w:ascii="Calibri" w:eastAsia="Times New Roman" w:hAnsi="Calibri" w:cs="Calibri"/>
                <w:bCs/>
                <w:color w:val="000000"/>
                <w:sz w:val="24"/>
                <w:szCs w:val="24"/>
              </w:rPr>
            </w:pPr>
          </w:p>
          <w:p w:rsidR="007A3976" w:rsidRDefault="004F1A1A" w:rsidP="007A3976">
            <w:pPr>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b. </w:t>
            </w:r>
            <w:r w:rsidR="007A3976">
              <w:rPr>
                <w:rFonts w:ascii="Calibri" w:eastAsia="Times New Roman" w:hAnsi="Calibri" w:cs="Calibri"/>
                <w:bCs/>
                <w:color w:val="000000"/>
                <w:sz w:val="24"/>
                <w:szCs w:val="24"/>
              </w:rPr>
              <w:t>Discussion and Action regarding 2024-25 Local Control Accountability Plan (LCAP).</w:t>
            </w:r>
          </w:p>
          <w:p w:rsidR="008955EA" w:rsidRDefault="00DF7DAB" w:rsidP="008B0692">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DF7DAB" w:rsidRDefault="00DF7DAB" w:rsidP="008B0692">
            <w:pPr>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The </w:t>
            </w:r>
            <w:r>
              <w:rPr>
                <w:rFonts w:ascii="Calibri" w:eastAsia="Times New Roman" w:hAnsi="Calibri" w:cs="Calibri"/>
                <w:bCs/>
                <w:color w:val="000000"/>
                <w:sz w:val="24"/>
                <w:szCs w:val="24"/>
              </w:rPr>
              <w:t>2024-25 Local Con</w:t>
            </w:r>
            <w:r>
              <w:rPr>
                <w:rFonts w:ascii="Calibri" w:eastAsia="Times New Roman" w:hAnsi="Calibri" w:cs="Calibri"/>
                <w:bCs/>
                <w:color w:val="000000"/>
                <w:sz w:val="24"/>
                <w:szCs w:val="24"/>
              </w:rPr>
              <w:t>trol Accountability Plan (LCAP) was approved as presented.</w:t>
            </w:r>
          </w:p>
          <w:p w:rsidR="00DF7DAB" w:rsidRDefault="00DF7DAB" w:rsidP="008B0692">
            <w:pPr>
              <w:rPr>
                <w:rFonts w:ascii="Calibri" w:eastAsia="Times New Roman" w:hAnsi="Calibri" w:cs="Calibri"/>
                <w:bCs/>
                <w:color w:val="000000"/>
                <w:sz w:val="24"/>
                <w:szCs w:val="24"/>
              </w:rPr>
            </w:pPr>
          </w:p>
          <w:p w:rsidR="00DF7DAB" w:rsidRPr="0072374D" w:rsidRDefault="00DF7DAB" w:rsidP="00DF7DAB">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and a second</w:t>
            </w:r>
            <w:r>
              <w:rPr>
                <w:rFonts w:eastAsia="Times New Roman" w:cstheme="minorHAnsi"/>
                <w:sz w:val="24"/>
                <w:szCs w:val="24"/>
              </w:rPr>
              <w:t xml:space="preserve"> by Jennifer Babcock</w:t>
            </w:r>
            <w:r>
              <w:rPr>
                <w:rFonts w:eastAsia="Times New Roman" w:cstheme="minorHAnsi"/>
                <w:sz w:val="24"/>
                <w:szCs w:val="24"/>
              </w:rPr>
              <w:t>.</w:t>
            </w:r>
            <w:r w:rsidRPr="0072374D">
              <w:rPr>
                <w:rFonts w:eastAsia="Times New Roman" w:cstheme="minorHAnsi"/>
                <w:sz w:val="24"/>
                <w:szCs w:val="24"/>
              </w:rPr>
              <w:t xml:space="preserve"> </w:t>
            </w:r>
          </w:p>
          <w:p w:rsidR="00DF7DAB" w:rsidRPr="0072374D" w:rsidRDefault="00DF7DAB" w:rsidP="00DF7DAB">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DF7DAB" w:rsidRPr="00966494" w:rsidRDefault="00DF7DAB" w:rsidP="00DF7DAB">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DF7DAB" w:rsidRDefault="00DF7DAB" w:rsidP="00DF7DAB">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DF7DAB" w:rsidRDefault="00DF7DAB" w:rsidP="00DF7DAB">
            <w:pPr>
              <w:rPr>
                <w:rFonts w:eastAsia="Times New Roman" w:cstheme="minorHAnsi"/>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p w:rsidR="00F04A2B" w:rsidRDefault="00F04A2B" w:rsidP="008B0692">
            <w:pPr>
              <w:rPr>
                <w:rFonts w:ascii="Calibri" w:eastAsia="Times New Roman" w:hAnsi="Calibri" w:cs="Calibri"/>
                <w:b/>
                <w:bCs/>
                <w:color w:val="000000"/>
                <w:sz w:val="24"/>
                <w:szCs w:val="24"/>
              </w:rPr>
            </w:pPr>
          </w:p>
          <w:p w:rsidR="007A3976" w:rsidRPr="007A3976" w:rsidRDefault="004F1A1A" w:rsidP="008B0692">
            <w:pPr>
              <w:rPr>
                <w:rFonts w:ascii="Calibri" w:eastAsia="Times New Roman" w:hAnsi="Calibri" w:cs="Calibri"/>
                <w:bCs/>
                <w:color w:val="000000"/>
                <w:sz w:val="24"/>
                <w:szCs w:val="24"/>
              </w:rPr>
            </w:pPr>
            <w:r>
              <w:rPr>
                <w:rFonts w:ascii="Calibri" w:eastAsia="Times New Roman" w:hAnsi="Calibri" w:cs="Calibri"/>
                <w:bCs/>
                <w:color w:val="000000"/>
                <w:sz w:val="24"/>
                <w:szCs w:val="24"/>
              </w:rPr>
              <w:t>c</w:t>
            </w:r>
            <w:r w:rsidR="007A3976">
              <w:rPr>
                <w:rFonts w:ascii="Calibri" w:eastAsia="Times New Roman" w:hAnsi="Calibri" w:cs="Calibri"/>
                <w:bCs/>
                <w:color w:val="000000"/>
                <w:sz w:val="24"/>
                <w:szCs w:val="24"/>
              </w:rPr>
              <w:t>. Discussion and Action regarding 2024-25 Local Control Funding Formula (LCFF) Budget Overview for Parents.</w:t>
            </w:r>
          </w:p>
          <w:p w:rsidR="00892FA4" w:rsidRDefault="00693758" w:rsidP="0022068D">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693758" w:rsidRDefault="00693758" w:rsidP="00693758">
            <w:pPr>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The </w:t>
            </w:r>
            <w:r>
              <w:rPr>
                <w:rFonts w:ascii="Calibri" w:eastAsia="Times New Roman" w:hAnsi="Calibri" w:cs="Calibri"/>
                <w:bCs/>
                <w:color w:val="000000"/>
                <w:sz w:val="24"/>
                <w:szCs w:val="24"/>
              </w:rPr>
              <w:t>2024-25 Local Control Funding Formula (LC</w:t>
            </w:r>
            <w:r>
              <w:rPr>
                <w:rFonts w:ascii="Calibri" w:eastAsia="Times New Roman" w:hAnsi="Calibri" w:cs="Calibri"/>
                <w:bCs/>
                <w:color w:val="000000"/>
                <w:sz w:val="24"/>
                <w:szCs w:val="24"/>
              </w:rPr>
              <w:t>FF) Budget Overview for Parents was approved as presented.</w:t>
            </w:r>
          </w:p>
          <w:p w:rsidR="00693758" w:rsidRDefault="00693758" w:rsidP="00693758">
            <w:pPr>
              <w:rPr>
                <w:rFonts w:ascii="Calibri" w:eastAsia="Times New Roman" w:hAnsi="Calibri" w:cs="Calibri"/>
                <w:bCs/>
                <w:color w:val="000000"/>
                <w:sz w:val="24"/>
                <w:szCs w:val="24"/>
              </w:rPr>
            </w:pPr>
          </w:p>
          <w:p w:rsidR="00693758" w:rsidRPr="0072374D" w:rsidRDefault="00693758" w:rsidP="00693758">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and a second by Jennifer Babcock.</w:t>
            </w:r>
            <w:r w:rsidRPr="0072374D">
              <w:rPr>
                <w:rFonts w:eastAsia="Times New Roman" w:cstheme="minorHAnsi"/>
                <w:sz w:val="24"/>
                <w:szCs w:val="24"/>
              </w:rPr>
              <w:t xml:space="preserve"> </w:t>
            </w:r>
          </w:p>
          <w:p w:rsidR="00693758" w:rsidRPr="0072374D" w:rsidRDefault="00693758" w:rsidP="00693758">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693758" w:rsidRPr="00966494" w:rsidRDefault="00693758" w:rsidP="00693758">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693758" w:rsidRDefault="00693758" w:rsidP="00693758">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693758" w:rsidRDefault="00693758" w:rsidP="00693758">
            <w:pPr>
              <w:rPr>
                <w:rFonts w:eastAsia="Times New Roman" w:cstheme="minorHAnsi"/>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p w:rsidR="00311FC3" w:rsidRDefault="004F1A1A" w:rsidP="0022068D">
            <w:pPr>
              <w:rPr>
                <w:rFonts w:ascii="Calibri" w:eastAsia="Times New Roman" w:hAnsi="Calibri" w:cs="Calibri"/>
                <w:bCs/>
                <w:color w:val="000000"/>
                <w:sz w:val="24"/>
                <w:szCs w:val="24"/>
              </w:rPr>
            </w:pPr>
            <w:r>
              <w:rPr>
                <w:rFonts w:ascii="Calibri" w:eastAsia="Times New Roman" w:hAnsi="Calibri" w:cs="Calibri"/>
                <w:bCs/>
                <w:color w:val="000000"/>
                <w:sz w:val="24"/>
                <w:szCs w:val="24"/>
              </w:rPr>
              <w:lastRenderedPageBreak/>
              <w:t>d</w:t>
            </w:r>
            <w:r w:rsidR="007A3976">
              <w:rPr>
                <w:rFonts w:ascii="Calibri" w:eastAsia="Times New Roman" w:hAnsi="Calibri" w:cs="Calibri"/>
                <w:bCs/>
                <w:color w:val="000000"/>
                <w:sz w:val="24"/>
                <w:szCs w:val="24"/>
              </w:rPr>
              <w:t>. Discussion and Action regarding 2024-25 Local Performance Indicator Self-Reflection.</w:t>
            </w:r>
            <w:r w:rsidR="00311FC3">
              <w:rPr>
                <w:rFonts w:ascii="Calibri" w:eastAsia="Times New Roman" w:hAnsi="Calibri" w:cs="Calibri"/>
                <w:bCs/>
                <w:color w:val="000000"/>
                <w:sz w:val="24"/>
                <w:szCs w:val="24"/>
              </w:rPr>
              <w:t xml:space="preserve"> </w:t>
            </w:r>
          </w:p>
          <w:p w:rsidR="00311FC3" w:rsidRDefault="00693758" w:rsidP="00311FC3">
            <w:pPr>
              <w:rPr>
                <w:rFonts w:ascii="Calibri" w:hAnsi="Calibri" w:cs="Calibri"/>
                <w:bCs/>
                <w:color w:val="000000"/>
              </w:rPr>
            </w:pPr>
            <w:r>
              <w:rPr>
                <w:rFonts w:ascii="Calibri" w:hAnsi="Calibri" w:cs="Calibri"/>
                <w:bCs/>
                <w:color w:val="000000"/>
              </w:rPr>
              <w:t>Minutes:</w:t>
            </w:r>
          </w:p>
          <w:p w:rsidR="00693758" w:rsidRDefault="00693758" w:rsidP="00311FC3">
            <w:pPr>
              <w:rPr>
                <w:rFonts w:ascii="Calibri" w:eastAsia="Times New Roman" w:hAnsi="Calibri" w:cs="Calibri"/>
                <w:bCs/>
                <w:color w:val="000000"/>
                <w:sz w:val="24"/>
                <w:szCs w:val="24"/>
              </w:rPr>
            </w:pPr>
            <w:r>
              <w:rPr>
                <w:rFonts w:ascii="Calibri" w:hAnsi="Calibri" w:cs="Calibri"/>
                <w:bCs/>
                <w:color w:val="000000"/>
              </w:rPr>
              <w:t xml:space="preserve">The </w:t>
            </w:r>
            <w:r>
              <w:rPr>
                <w:rFonts w:ascii="Calibri" w:eastAsia="Times New Roman" w:hAnsi="Calibri" w:cs="Calibri"/>
                <w:bCs/>
                <w:color w:val="000000"/>
                <w:sz w:val="24"/>
                <w:szCs w:val="24"/>
              </w:rPr>
              <w:t>2024-25 Local Performance Indicator Self-Reflection</w:t>
            </w:r>
            <w:r>
              <w:rPr>
                <w:rFonts w:ascii="Calibri" w:eastAsia="Times New Roman" w:hAnsi="Calibri" w:cs="Calibri"/>
                <w:bCs/>
                <w:color w:val="000000"/>
                <w:sz w:val="24"/>
                <w:szCs w:val="24"/>
              </w:rPr>
              <w:t xml:space="preserve"> was approved as presented.</w:t>
            </w:r>
          </w:p>
          <w:p w:rsidR="00693758" w:rsidRDefault="00693758" w:rsidP="00311FC3">
            <w:pPr>
              <w:rPr>
                <w:rFonts w:ascii="Calibri" w:eastAsia="Times New Roman" w:hAnsi="Calibri" w:cs="Calibri"/>
                <w:bCs/>
                <w:color w:val="000000"/>
                <w:sz w:val="24"/>
                <w:szCs w:val="24"/>
              </w:rPr>
            </w:pPr>
          </w:p>
          <w:p w:rsidR="00693758" w:rsidRPr="0072374D" w:rsidRDefault="00693758" w:rsidP="00693758">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 xml:space="preserve">and a second </w:t>
            </w:r>
            <w:r>
              <w:rPr>
                <w:rFonts w:eastAsia="Times New Roman" w:cstheme="minorHAnsi"/>
                <w:sz w:val="24"/>
                <w:szCs w:val="24"/>
              </w:rPr>
              <w:t>by Theresa Curry.</w:t>
            </w:r>
          </w:p>
          <w:p w:rsidR="00693758" w:rsidRPr="0072374D" w:rsidRDefault="00693758" w:rsidP="00693758">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693758" w:rsidRPr="00966494" w:rsidRDefault="00693758" w:rsidP="00693758">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693758" w:rsidRDefault="00693758" w:rsidP="00693758">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693758" w:rsidRDefault="00693758" w:rsidP="00693758">
            <w:pPr>
              <w:rPr>
                <w:rFonts w:eastAsia="Times New Roman" w:cstheme="minorHAnsi"/>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p w:rsidR="00311FC3" w:rsidRDefault="00311FC3" w:rsidP="0022068D">
            <w:pPr>
              <w:rPr>
                <w:rFonts w:ascii="Calibri" w:eastAsia="Times New Roman" w:hAnsi="Calibri" w:cs="Calibri"/>
                <w:bCs/>
                <w:color w:val="000000"/>
                <w:sz w:val="24"/>
                <w:szCs w:val="24"/>
              </w:rPr>
            </w:pPr>
          </w:p>
          <w:p w:rsidR="00311FC3" w:rsidRDefault="004F1A1A" w:rsidP="0022068D">
            <w:pPr>
              <w:rPr>
                <w:rFonts w:ascii="Calibri" w:eastAsia="Times New Roman" w:hAnsi="Calibri" w:cs="Calibri"/>
                <w:bCs/>
                <w:color w:val="000000"/>
                <w:sz w:val="24"/>
                <w:szCs w:val="24"/>
              </w:rPr>
            </w:pPr>
            <w:r>
              <w:rPr>
                <w:rFonts w:ascii="Calibri" w:eastAsia="Times New Roman" w:hAnsi="Calibri" w:cs="Calibri"/>
                <w:bCs/>
                <w:color w:val="000000"/>
                <w:sz w:val="24"/>
                <w:szCs w:val="24"/>
              </w:rPr>
              <w:t>e</w:t>
            </w:r>
            <w:r w:rsidR="007A3976">
              <w:rPr>
                <w:rFonts w:ascii="Calibri" w:eastAsia="Times New Roman" w:hAnsi="Calibri" w:cs="Calibri"/>
                <w:bCs/>
                <w:color w:val="000000"/>
                <w:sz w:val="24"/>
                <w:szCs w:val="24"/>
              </w:rPr>
              <w:t xml:space="preserve">. Discussion </w:t>
            </w:r>
            <w:r w:rsidR="00015807">
              <w:rPr>
                <w:rFonts w:ascii="Calibri" w:eastAsia="Times New Roman" w:hAnsi="Calibri" w:cs="Calibri"/>
                <w:bCs/>
                <w:color w:val="000000"/>
                <w:sz w:val="24"/>
                <w:szCs w:val="24"/>
              </w:rPr>
              <w:t>and Action regarding 2024-25 Preliminary Budget.</w:t>
            </w:r>
          </w:p>
          <w:p w:rsidR="007B0D96" w:rsidRDefault="00693758" w:rsidP="0022068D">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693758" w:rsidRDefault="00693758" w:rsidP="0022068D">
            <w:pPr>
              <w:rPr>
                <w:rFonts w:ascii="Calibri" w:eastAsia="Times New Roman" w:hAnsi="Calibri" w:cs="Calibri"/>
                <w:bCs/>
                <w:color w:val="000000"/>
                <w:sz w:val="24"/>
                <w:szCs w:val="24"/>
              </w:rPr>
            </w:pPr>
            <w:r>
              <w:rPr>
                <w:rFonts w:ascii="Calibri" w:eastAsia="Times New Roman" w:hAnsi="Calibri" w:cs="Calibri"/>
                <w:bCs/>
                <w:color w:val="000000"/>
                <w:sz w:val="24"/>
                <w:szCs w:val="24"/>
              </w:rPr>
              <w:t>The 2024-25 Preliminary Budge was approved as presented.</w:t>
            </w:r>
          </w:p>
          <w:p w:rsidR="00693758" w:rsidRDefault="00693758" w:rsidP="0022068D">
            <w:pPr>
              <w:rPr>
                <w:rFonts w:ascii="Calibri" w:eastAsia="Times New Roman" w:hAnsi="Calibri" w:cs="Calibri"/>
                <w:bCs/>
                <w:color w:val="000000"/>
                <w:sz w:val="24"/>
                <w:szCs w:val="24"/>
              </w:rPr>
            </w:pPr>
          </w:p>
          <w:p w:rsidR="00693758" w:rsidRPr="0072374D" w:rsidRDefault="00693758" w:rsidP="00693758">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 xml:space="preserve">and a second </w:t>
            </w:r>
            <w:r>
              <w:rPr>
                <w:rFonts w:eastAsia="Times New Roman" w:cstheme="minorHAnsi"/>
                <w:sz w:val="24"/>
                <w:szCs w:val="24"/>
              </w:rPr>
              <w:t>by Theresa Curry.</w:t>
            </w:r>
            <w:r w:rsidRPr="0072374D">
              <w:rPr>
                <w:rFonts w:eastAsia="Times New Roman" w:cstheme="minorHAnsi"/>
                <w:sz w:val="24"/>
                <w:szCs w:val="24"/>
              </w:rPr>
              <w:t xml:space="preserve"> </w:t>
            </w:r>
          </w:p>
          <w:p w:rsidR="00693758" w:rsidRPr="0072374D" w:rsidRDefault="00693758" w:rsidP="00693758">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693758" w:rsidRPr="00966494" w:rsidRDefault="00693758" w:rsidP="00693758">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693758" w:rsidRDefault="00693758" w:rsidP="00693758">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693758" w:rsidRDefault="00693758" w:rsidP="00693758">
            <w:pPr>
              <w:rPr>
                <w:rFonts w:eastAsia="Times New Roman" w:cstheme="minorHAnsi"/>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p w:rsidR="007B0D96" w:rsidRDefault="007B0D96" w:rsidP="0022068D">
            <w:pPr>
              <w:rPr>
                <w:rFonts w:ascii="Calibri" w:eastAsia="Times New Roman" w:hAnsi="Calibri" w:cs="Calibri"/>
                <w:bCs/>
                <w:color w:val="000000"/>
                <w:sz w:val="24"/>
                <w:szCs w:val="24"/>
              </w:rPr>
            </w:pPr>
          </w:p>
          <w:p w:rsidR="00311FC3" w:rsidRDefault="004F1A1A" w:rsidP="0022068D">
            <w:pPr>
              <w:rPr>
                <w:rFonts w:ascii="Calibri" w:eastAsia="Times New Roman" w:hAnsi="Calibri" w:cs="Calibri"/>
                <w:bCs/>
                <w:color w:val="000000"/>
                <w:sz w:val="24"/>
                <w:szCs w:val="24"/>
              </w:rPr>
            </w:pPr>
            <w:r>
              <w:rPr>
                <w:rFonts w:ascii="Calibri" w:eastAsia="Times New Roman" w:hAnsi="Calibri" w:cs="Calibri"/>
                <w:bCs/>
                <w:color w:val="000000"/>
                <w:sz w:val="24"/>
                <w:szCs w:val="24"/>
              </w:rPr>
              <w:t>f</w:t>
            </w:r>
            <w:r w:rsidR="007B0D96">
              <w:rPr>
                <w:rFonts w:ascii="Calibri" w:eastAsia="Times New Roman" w:hAnsi="Calibri" w:cs="Calibri"/>
                <w:bCs/>
                <w:color w:val="000000"/>
                <w:sz w:val="24"/>
                <w:szCs w:val="24"/>
              </w:rPr>
              <w:t xml:space="preserve">. Discussion and Action regarding </w:t>
            </w:r>
            <w:r>
              <w:rPr>
                <w:rFonts w:ascii="Calibri" w:eastAsia="Times New Roman" w:hAnsi="Calibri" w:cs="Calibri"/>
                <w:bCs/>
                <w:color w:val="000000"/>
                <w:sz w:val="24"/>
                <w:szCs w:val="24"/>
              </w:rPr>
              <w:t xml:space="preserve">RPCS Board Policy #23-04-03 </w:t>
            </w:r>
            <w:r w:rsidR="007B0D96">
              <w:rPr>
                <w:rFonts w:ascii="Calibri" w:eastAsia="Times New Roman" w:hAnsi="Calibri" w:cs="Calibri"/>
                <w:bCs/>
                <w:color w:val="000000"/>
                <w:sz w:val="24"/>
                <w:szCs w:val="24"/>
              </w:rPr>
              <w:t>Workplace Violence Prevention Plan.</w:t>
            </w:r>
          </w:p>
          <w:p w:rsidR="007B0D96" w:rsidRDefault="00693758" w:rsidP="0022068D">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693758" w:rsidRDefault="00693758" w:rsidP="00693758">
            <w:pPr>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The </w:t>
            </w:r>
            <w:r>
              <w:rPr>
                <w:rFonts w:ascii="Calibri" w:eastAsia="Times New Roman" w:hAnsi="Calibri" w:cs="Calibri"/>
                <w:bCs/>
                <w:color w:val="000000"/>
                <w:sz w:val="24"/>
                <w:szCs w:val="24"/>
              </w:rPr>
              <w:t xml:space="preserve">RPCS Board Policy #23-04-03 Workplace </w:t>
            </w:r>
            <w:r>
              <w:rPr>
                <w:rFonts w:ascii="Calibri" w:eastAsia="Times New Roman" w:hAnsi="Calibri" w:cs="Calibri"/>
                <w:bCs/>
                <w:color w:val="000000"/>
                <w:sz w:val="24"/>
                <w:szCs w:val="24"/>
              </w:rPr>
              <w:t>Violence Prevention Plan was approved as presented.</w:t>
            </w:r>
          </w:p>
          <w:p w:rsidR="00693758" w:rsidRDefault="00693758" w:rsidP="00693758">
            <w:pPr>
              <w:rPr>
                <w:rFonts w:ascii="Calibri" w:eastAsia="Times New Roman" w:hAnsi="Calibri" w:cs="Calibri"/>
                <w:bCs/>
                <w:color w:val="000000"/>
                <w:sz w:val="24"/>
                <w:szCs w:val="24"/>
              </w:rPr>
            </w:pPr>
          </w:p>
          <w:p w:rsidR="00693758" w:rsidRPr="0072374D" w:rsidRDefault="00693758" w:rsidP="00693758">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Theresa Curry</w:t>
            </w:r>
            <w:r w:rsidRPr="0072374D">
              <w:rPr>
                <w:rFonts w:eastAsia="Times New Roman" w:cstheme="minorHAnsi"/>
                <w:sz w:val="24"/>
                <w:szCs w:val="24"/>
              </w:rPr>
              <w:t xml:space="preserve"> </w:t>
            </w:r>
            <w:r>
              <w:rPr>
                <w:rFonts w:eastAsia="Times New Roman" w:cstheme="minorHAnsi"/>
                <w:sz w:val="24"/>
                <w:szCs w:val="24"/>
              </w:rPr>
              <w:t xml:space="preserve">and a second </w:t>
            </w:r>
            <w:r>
              <w:rPr>
                <w:rFonts w:eastAsia="Times New Roman" w:cstheme="minorHAnsi"/>
                <w:sz w:val="24"/>
                <w:szCs w:val="24"/>
              </w:rPr>
              <w:t>by Branden Rodgers</w:t>
            </w:r>
            <w:r>
              <w:rPr>
                <w:rFonts w:eastAsia="Times New Roman" w:cstheme="minorHAnsi"/>
                <w:sz w:val="24"/>
                <w:szCs w:val="24"/>
              </w:rPr>
              <w:t>.</w:t>
            </w:r>
            <w:r w:rsidRPr="0072374D">
              <w:rPr>
                <w:rFonts w:eastAsia="Times New Roman" w:cstheme="minorHAnsi"/>
                <w:sz w:val="24"/>
                <w:szCs w:val="24"/>
              </w:rPr>
              <w:t xml:space="preserve"> </w:t>
            </w:r>
          </w:p>
          <w:p w:rsidR="00693758" w:rsidRPr="0072374D" w:rsidRDefault="00693758" w:rsidP="00693758">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693758" w:rsidRPr="00966494" w:rsidRDefault="00693758" w:rsidP="00693758">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693758" w:rsidRDefault="00693758" w:rsidP="00693758">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693758" w:rsidRDefault="00693758" w:rsidP="00693758">
            <w:pPr>
              <w:rPr>
                <w:rFonts w:eastAsia="Times New Roman" w:cstheme="minorHAnsi"/>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p w:rsidR="00693758" w:rsidRDefault="00693758" w:rsidP="00892FA4">
            <w:pPr>
              <w:rPr>
                <w:rFonts w:ascii="Calibri" w:hAnsi="Calibri" w:cs="Calibri"/>
                <w:bCs/>
                <w:color w:val="000000"/>
              </w:rPr>
            </w:pPr>
          </w:p>
          <w:p w:rsidR="00227753" w:rsidRDefault="004F1A1A" w:rsidP="00227753">
            <w:pPr>
              <w:rPr>
                <w:rFonts w:ascii="Calibri" w:eastAsia="Times New Roman" w:hAnsi="Calibri" w:cs="Calibri"/>
                <w:bCs/>
                <w:color w:val="000000"/>
                <w:sz w:val="24"/>
                <w:szCs w:val="24"/>
              </w:rPr>
            </w:pPr>
            <w:r>
              <w:rPr>
                <w:rFonts w:ascii="Calibri" w:eastAsia="Times New Roman" w:hAnsi="Calibri" w:cs="Calibri"/>
                <w:bCs/>
                <w:color w:val="000000"/>
                <w:sz w:val="24"/>
                <w:szCs w:val="24"/>
              </w:rPr>
              <w:t>g</w:t>
            </w:r>
            <w:r w:rsidR="00227753">
              <w:rPr>
                <w:rFonts w:ascii="Calibri" w:eastAsia="Times New Roman" w:hAnsi="Calibri" w:cs="Calibri"/>
                <w:bCs/>
                <w:color w:val="000000"/>
                <w:sz w:val="24"/>
                <w:szCs w:val="24"/>
              </w:rPr>
              <w:t xml:space="preserve">. </w:t>
            </w:r>
            <w:r w:rsidR="00D33E77">
              <w:rPr>
                <w:rFonts w:ascii="Calibri" w:eastAsia="Times New Roman" w:hAnsi="Calibri" w:cs="Calibri"/>
                <w:bCs/>
                <w:color w:val="000000"/>
                <w:sz w:val="24"/>
                <w:szCs w:val="24"/>
              </w:rPr>
              <w:t xml:space="preserve">Discussion and Action of </w:t>
            </w:r>
            <w:r w:rsidR="00227753">
              <w:rPr>
                <w:rFonts w:ascii="Calibri" w:eastAsia="Times New Roman" w:hAnsi="Calibri" w:cs="Calibri"/>
                <w:bCs/>
                <w:color w:val="000000"/>
                <w:sz w:val="24"/>
                <w:szCs w:val="24"/>
              </w:rPr>
              <w:t>2024-25 Consolidated Application for Title I, Part A (Basic Grant), Title II, Part A (Supporting Effective Instruction), Title IV, Part A (Student and School Support).</w:t>
            </w:r>
          </w:p>
          <w:p w:rsidR="00227753" w:rsidRDefault="00693758" w:rsidP="00227753">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D33E77" w:rsidRDefault="00693758" w:rsidP="00D33E77">
            <w:pPr>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The </w:t>
            </w:r>
            <w:r w:rsidR="00D33E77">
              <w:rPr>
                <w:rFonts w:ascii="Calibri" w:eastAsia="Times New Roman" w:hAnsi="Calibri" w:cs="Calibri"/>
                <w:bCs/>
                <w:color w:val="000000"/>
                <w:sz w:val="24"/>
                <w:szCs w:val="24"/>
              </w:rPr>
              <w:t>2024-25 Consolidated Application for Title I, Part A (Basic Grant), Title II, Part A (Supporting Effective Instruction), Title IV, Part</w:t>
            </w:r>
            <w:r w:rsidR="00D33E77">
              <w:rPr>
                <w:rFonts w:ascii="Calibri" w:eastAsia="Times New Roman" w:hAnsi="Calibri" w:cs="Calibri"/>
                <w:bCs/>
                <w:color w:val="000000"/>
                <w:sz w:val="24"/>
                <w:szCs w:val="24"/>
              </w:rPr>
              <w:t xml:space="preserve"> A (Student and School Support) was approved as presented.</w:t>
            </w:r>
          </w:p>
          <w:p w:rsidR="00D33E77" w:rsidRDefault="00D33E77" w:rsidP="00D33E77">
            <w:pPr>
              <w:rPr>
                <w:rFonts w:ascii="Calibri" w:eastAsia="Times New Roman" w:hAnsi="Calibri" w:cs="Calibri"/>
                <w:bCs/>
                <w:color w:val="000000"/>
                <w:sz w:val="24"/>
                <w:szCs w:val="24"/>
              </w:rPr>
            </w:pPr>
          </w:p>
          <w:p w:rsidR="00D33E77" w:rsidRPr="0072374D" w:rsidRDefault="00D33E77" w:rsidP="00D33E77">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 xml:space="preserve">and a second </w:t>
            </w:r>
            <w:r>
              <w:rPr>
                <w:rFonts w:eastAsia="Times New Roman" w:cstheme="minorHAnsi"/>
                <w:sz w:val="24"/>
                <w:szCs w:val="24"/>
              </w:rPr>
              <w:t>by Jennifer Babcock</w:t>
            </w:r>
            <w:r>
              <w:rPr>
                <w:rFonts w:eastAsia="Times New Roman" w:cstheme="minorHAnsi"/>
                <w:sz w:val="24"/>
                <w:szCs w:val="24"/>
              </w:rPr>
              <w:t>.</w:t>
            </w:r>
            <w:r w:rsidRPr="0072374D">
              <w:rPr>
                <w:rFonts w:eastAsia="Times New Roman" w:cstheme="minorHAnsi"/>
                <w:sz w:val="24"/>
                <w:szCs w:val="24"/>
              </w:rPr>
              <w:t xml:space="preserve"> </w:t>
            </w:r>
          </w:p>
          <w:p w:rsidR="00D33E77" w:rsidRPr="0072374D" w:rsidRDefault="00D33E77" w:rsidP="00D33E77">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D33E77" w:rsidRPr="00966494" w:rsidRDefault="00D33E77" w:rsidP="00D33E77">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D33E77" w:rsidRDefault="00D33E77" w:rsidP="00D33E77">
            <w:pPr>
              <w:rPr>
                <w:rFonts w:eastAsia="Times New Roman" w:cstheme="minorHAnsi"/>
                <w:sz w:val="24"/>
                <w:szCs w:val="24"/>
              </w:rPr>
            </w:pPr>
            <w:r>
              <w:rPr>
                <w:rFonts w:eastAsia="Times New Roman" w:cstheme="minorHAnsi"/>
                <w:b/>
                <w:color w:val="0070C0"/>
                <w:sz w:val="24"/>
                <w:szCs w:val="24"/>
              </w:rPr>
              <w:lastRenderedPageBreak/>
              <w:t xml:space="preserve">Yes       </w:t>
            </w:r>
            <w:r>
              <w:rPr>
                <w:rFonts w:eastAsia="Times New Roman" w:cstheme="minorHAnsi"/>
                <w:sz w:val="24"/>
                <w:szCs w:val="24"/>
              </w:rPr>
              <w:t>Jennifer Babcock</w:t>
            </w:r>
          </w:p>
          <w:p w:rsidR="00693758" w:rsidRDefault="00D33E77" w:rsidP="00227753">
            <w:pPr>
              <w:rPr>
                <w:rFonts w:ascii="Calibri" w:eastAsia="Times New Roman" w:hAnsi="Calibri" w:cs="Calibri"/>
                <w:bCs/>
                <w:color w:val="000000"/>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p w:rsidR="00CA2EB5" w:rsidRDefault="00CA2EB5" w:rsidP="00CA2EB5">
            <w:pPr>
              <w:rPr>
                <w:rFonts w:ascii="Calibri" w:eastAsia="Times New Roman" w:hAnsi="Calibri" w:cs="Calibri"/>
                <w:bCs/>
                <w:color w:val="000000"/>
                <w:sz w:val="24"/>
                <w:szCs w:val="24"/>
              </w:rPr>
            </w:pPr>
          </w:p>
          <w:p w:rsidR="00CA2EB5" w:rsidRDefault="004F1A1A" w:rsidP="00CA2EB5">
            <w:pPr>
              <w:rPr>
                <w:rFonts w:ascii="Calibri" w:hAnsi="Calibri" w:cs="Calibri"/>
                <w:bCs/>
                <w:color w:val="000000"/>
              </w:rPr>
            </w:pPr>
            <w:r>
              <w:rPr>
                <w:rFonts w:ascii="Calibri" w:eastAsia="Times New Roman" w:hAnsi="Calibri" w:cs="Calibri"/>
                <w:bCs/>
                <w:color w:val="000000"/>
                <w:sz w:val="24"/>
                <w:szCs w:val="24"/>
              </w:rPr>
              <w:t>h</w:t>
            </w:r>
            <w:r w:rsidR="00CA2EB5">
              <w:rPr>
                <w:rFonts w:ascii="Calibri" w:eastAsia="Times New Roman" w:hAnsi="Calibri" w:cs="Calibri"/>
                <w:bCs/>
                <w:color w:val="000000"/>
                <w:sz w:val="24"/>
                <w:szCs w:val="24"/>
              </w:rPr>
              <w:t xml:space="preserve">. </w:t>
            </w:r>
            <w:r w:rsidR="00D33E77">
              <w:rPr>
                <w:rFonts w:ascii="Calibri" w:eastAsia="Times New Roman" w:hAnsi="Calibri" w:cs="Calibri"/>
                <w:bCs/>
                <w:color w:val="000000"/>
                <w:sz w:val="24"/>
                <w:szCs w:val="24"/>
              </w:rPr>
              <w:t>Discussion and Action regarding</w:t>
            </w:r>
            <w:r w:rsidR="00CA2EB5">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RPCS Resolution #23-24-02, </w:t>
            </w:r>
            <w:r w:rsidR="00CA2EB5">
              <w:rPr>
                <w:rFonts w:ascii="Calibri" w:eastAsia="Times New Roman" w:hAnsi="Calibri" w:cs="Calibri"/>
                <w:bCs/>
                <w:color w:val="000000"/>
                <w:sz w:val="24"/>
                <w:szCs w:val="24"/>
              </w:rPr>
              <w:t xml:space="preserve">2024-25 </w:t>
            </w:r>
            <w:r w:rsidR="00CA2EB5">
              <w:rPr>
                <w:rFonts w:ascii="Calibri" w:hAnsi="Calibri" w:cs="Calibri"/>
                <w:bCs/>
                <w:color w:val="000000"/>
              </w:rPr>
              <w:t xml:space="preserve">Education Protection Account </w:t>
            </w:r>
            <w:r>
              <w:rPr>
                <w:rFonts w:ascii="Calibri" w:hAnsi="Calibri" w:cs="Calibri"/>
                <w:bCs/>
                <w:color w:val="000000"/>
              </w:rPr>
              <w:t xml:space="preserve">with </w:t>
            </w:r>
            <w:r w:rsidR="00CA2EB5">
              <w:rPr>
                <w:rFonts w:ascii="Calibri" w:hAnsi="Calibri" w:cs="Calibri"/>
                <w:bCs/>
                <w:color w:val="000000"/>
              </w:rPr>
              <w:t>Budgeted Expenditure Report.</w:t>
            </w:r>
          </w:p>
          <w:p w:rsidR="00227753" w:rsidRDefault="00D33E77" w:rsidP="00227753">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D33E77" w:rsidRDefault="00D33E77" w:rsidP="00227753">
            <w:pPr>
              <w:rPr>
                <w:rFonts w:ascii="Calibri" w:hAnsi="Calibri" w:cs="Calibri"/>
                <w:bCs/>
                <w:color w:val="000000"/>
              </w:rPr>
            </w:pPr>
            <w:r>
              <w:rPr>
                <w:rFonts w:ascii="Calibri" w:eastAsia="Times New Roman" w:hAnsi="Calibri" w:cs="Calibri"/>
                <w:bCs/>
                <w:color w:val="000000"/>
                <w:sz w:val="24"/>
                <w:szCs w:val="24"/>
              </w:rPr>
              <w:t xml:space="preserve">The </w:t>
            </w:r>
            <w:r>
              <w:rPr>
                <w:rFonts w:ascii="Calibri" w:eastAsia="Times New Roman" w:hAnsi="Calibri" w:cs="Calibri"/>
                <w:bCs/>
                <w:color w:val="000000"/>
                <w:sz w:val="24"/>
                <w:szCs w:val="24"/>
              </w:rPr>
              <w:t xml:space="preserve">RPCS Resolution #23-24-02, 2024-25 </w:t>
            </w:r>
            <w:r>
              <w:rPr>
                <w:rFonts w:ascii="Calibri" w:hAnsi="Calibri" w:cs="Calibri"/>
                <w:bCs/>
                <w:color w:val="000000"/>
              </w:rPr>
              <w:t>Education Protection Account with Budgeted Expenditure Report</w:t>
            </w:r>
            <w:r>
              <w:rPr>
                <w:rFonts w:ascii="Calibri" w:hAnsi="Calibri" w:cs="Calibri"/>
                <w:bCs/>
                <w:color w:val="000000"/>
              </w:rPr>
              <w:t xml:space="preserve"> was approved as presented.</w:t>
            </w:r>
          </w:p>
          <w:p w:rsidR="00D33E77" w:rsidRDefault="00D33E77" w:rsidP="00227753">
            <w:pPr>
              <w:rPr>
                <w:rFonts w:ascii="Calibri" w:hAnsi="Calibri" w:cs="Calibri"/>
                <w:bCs/>
                <w:color w:val="000000"/>
              </w:rPr>
            </w:pPr>
          </w:p>
          <w:p w:rsidR="00D33E77" w:rsidRPr="0072374D" w:rsidRDefault="00D33E77" w:rsidP="00D33E77">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 xml:space="preserve">and a second </w:t>
            </w:r>
            <w:r>
              <w:rPr>
                <w:rFonts w:eastAsia="Times New Roman" w:cstheme="minorHAnsi"/>
                <w:sz w:val="24"/>
                <w:szCs w:val="24"/>
              </w:rPr>
              <w:t>by Theresa Curry</w:t>
            </w:r>
            <w:r>
              <w:rPr>
                <w:rFonts w:eastAsia="Times New Roman" w:cstheme="minorHAnsi"/>
                <w:sz w:val="24"/>
                <w:szCs w:val="24"/>
              </w:rPr>
              <w:t>.</w:t>
            </w:r>
            <w:r w:rsidRPr="0072374D">
              <w:rPr>
                <w:rFonts w:eastAsia="Times New Roman" w:cstheme="minorHAnsi"/>
                <w:sz w:val="24"/>
                <w:szCs w:val="24"/>
              </w:rPr>
              <w:t xml:space="preserve"> </w:t>
            </w:r>
          </w:p>
          <w:p w:rsidR="00D33E77" w:rsidRPr="0072374D" w:rsidRDefault="00D33E77" w:rsidP="00D33E77">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D33E77" w:rsidRPr="00966494" w:rsidRDefault="00D33E77" w:rsidP="00D33E77">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D33E77" w:rsidRDefault="00D33E77" w:rsidP="00D33E77">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D33E77" w:rsidRDefault="00D33E77" w:rsidP="00D33E77">
            <w:pPr>
              <w:rPr>
                <w:rFonts w:eastAsia="Times New Roman" w:cstheme="minorHAnsi"/>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p w:rsidR="00CA2EB5" w:rsidRDefault="00CA2EB5" w:rsidP="00892FA4">
            <w:pPr>
              <w:rPr>
                <w:rFonts w:ascii="Calibri" w:eastAsia="Times New Roman" w:hAnsi="Calibri" w:cs="Calibri"/>
                <w:bCs/>
                <w:color w:val="000000"/>
                <w:sz w:val="24"/>
                <w:szCs w:val="24"/>
              </w:rPr>
            </w:pPr>
          </w:p>
          <w:p w:rsidR="003E5CA2" w:rsidRDefault="004F1A1A" w:rsidP="00892FA4">
            <w:pPr>
              <w:rPr>
                <w:rFonts w:ascii="Calibri" w:eastAsia="Times New Roman" w:hAnsi="Calibri" w:cs="Calibri"/>
                <w:bCs/>
                <w:color w:val="000000"/>
                <w:sz w:val="24"/>
                <w:szCs w:val="24"/>
              </w:rPr>
            </w:pPr>
            <w:proofErr w:type="spellStart"/>
            <w:r>
              <w:rPr>
                <w:rFonts w:ascii="Calibri" w:eastAsia="Times New Roman" w:hAnsi="Calibri" w:cs="Calibri"/>
                <w:bCs/>
                <w:color w:val="000000"/>
                <w:sz w:val="24"/>
                <w:szCs w:val="24"/>
              </w:rPr>
              <w:t>i</w:t>
            </w:r>
            <w:proofErr w:type="spellEnd"/>
            <w:r w:rsidR="00227753">
              <w:rPr>
                <w:rFonts w:ascii="Calibri" w:eastAsia="Times New Roman" w:hAnsi="Calibri" w:cs="Calibri"/>
                <w:bCs/>
                <w:color w:val="000000"/>
                <w:sz w:val="24"/>
                <w:szCs w:val="24"/>
              </w:rPr>
              <w:t>. D</w:t>
            </w:r>
            <w:r w:rsidR="003E5CA2">
              <w:rPr>
                <w:rFonts w:ascii="Calibri" w:eastAsia="Times New Roman" w:hAnsi="Calibri" w:cs="Calibri"/>
                <w:bCs/>
                <w:color w:val="000000"/>
                <w:sz w:val="24"/>
                <w:szCs w:val="24"/>
              </w:rPr>
              <w:t>iscussion and Action regarding approval of Executive Director 2024-25 Employment Contract.</w:t>
            </w:r>
          </w:p>
          <w:p w:rsidR="003E5CA2" w:rsidRDefault="00D33E77" w:rsidP="00892FA4">
            <w:pPr>
              <w:rPr>
                <w:rFonts w:ascii="Calibri" w:eastAsia="Times New Roman" w:hAnsi="Calibri" w:cs="Calibri"/>
                <w:bCs/>
                <w:color w:val="000000"/>
                <w:sz w:val="24"/>
                <w:szCs w:val="24"/>
              </w:rPr>
            </w:pPr>
            <w:r>
              <w:rPr>
                <w:rFonts w:ascii="Calibri" w:eastAsia="Times New Roman" w:hAnsi="Calibri" w:cs="Calibri"/>
                <w:bCs/>
                <w:color w:val="000000"/>
                <w:sz w:val="24"/>
                <w:szCs w:val="24"/>
              </w:rPr>
              <w:t>Minutes:</w:t>
            </w:r>
          </w:p>
          <w:p w:rsidR="00D33E77" w:rsidRDefault="00D33E77" w:rsidP="00D33E77">
            <w:pPr>
              <w:rPr>
                <w:rFonts w:ascii="Calibri" w:eastAsia="Times New Roman" w:hAnsi="Calibri" w:cs="Calibri"/>
                <w:bCs/>
                <w:color w:val="000000"/>
                <w:sz w:val="24"/>
                <w:szCs w:val="24"/>
              </w:rPr>
            </w:pPr>
            <w:r>
              <w:rPr>
                <w:rFonts w:ascii="Calibri" w:eastAsia="Times New Roman" w:hAnsi="Calibri" w:cs="Calibri"/>
                <w:bCs/>
                <w:color w:val="000000"/>
                <w:sz w:val="24"/>
                <w:szCs w:val="24"/>
              </w:rPr>
              <w:t xml:space="preserve">The </w:t>
            </w:r>
            <w:r>
              <w:rPr>
                <w:rFonts w:ascii="Calibri" w:eastAsia="Times New Roman" w:hAnsi="Calibri" w:cs="Calibri"/>
                <w:bCs/>
                <w:color w:val="000000"/>
                <w:sz w:val="24"/>
                <w:szCs w:val="24"/>
              </w:rPr>
              <w:t>Executive Direc</w:t>
            </w:r>
            <w:r>
              <w:rPr>
                <w:rFonts w:ascii="Calibri" w:eastAsia="Times New Roman" w:hAnsi="Calibri" w:cs="Calibri"/>
                <w:bCs/>
                <w:color w:val="000000"/>
                <w:sz w:val="24"/>
                <w:szCs w:val="24"/>
              </w:rPr>
              <w:t>tor 2024-25 Employment Contract was approved as presented.</w:t>
            </w:r>
          </w:p>
          <w:p w:rsidR="00D33E77" w:rsidRDefault="00D33E77" w:rsidP="00D33E77">
            <w:pPr>
              <w:rPr>
                <w:rFonts w:ascii="Calibri" w:eastAsia="Times New Roman" w:hAnsi="Calibri" w:cs="Calibri"/>
                <w:bCs/>
                <w:color w:val="000000"/>
                <w:sz w:val="24"/>
                <w:szCs w:val="24"/>
              </w:rPr>
            </w:pPr>
          </w:p>
          <w:p w:rsidR="00D33E77" w:rsidRPr="0072374D" w:rsidRDefault="00D33E77" w:rsidP="00D33E77">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 xml:space="preserve">and a second </w:t>
            </w:r>
            <w:r>
              <w:rPr>
                <w:rFonts w:eastAsia="Times New Roman" w:cstheme="minorHAnsi"/>
                <w:sz w:val="24"/>
                <w:szCs w:val="24"/>
              </w:rPr>
              <w:t>by Jennifer Babcock</w:t>
            </w:r>
            <w:r>
              <w:rPr>
                <w:rFonts w:eastAsia="Times New Roman" w:cstheme="minorHAnsi"/>
                <w:sz w:val="24"/>
                <w:szCs w:val="24"/>
              </w:rPr>
              <w:t>.</w:t>
            </w:r>
            <w:r w:rsidRPr="0072374D">
              <w:rPr>
                <w:rFonts w:eastAsia="Times New Roman" w:cstheme="minorHAnsi"/>
                <w:sz w:val="24"/>
                <w:szCs w:val="24"/>
              </w:rPr>
              <w:t xml:space="preserve"> </w:t>
            </w:r>
          </w:p>
          <w:p w:rsidR="00D33E77" w:rsidRPr="0072374D" w:rsidRDefault="00D33E77" w:rsidP="00D33E77">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D33E77" w:rsidRPr="00966494" w:rsidRDefault="00D33E77" w:rsidP="00D33E77">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D33E77" w:rsidRDefault="00D33E77" w:rsidP="00D33E77">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892FA4" w:rsidRPr="00A832B0" w:rsidRDefault="00D33E77" w:rsidP="00D33E77">
            <w:pPr>
              <w:rPr>
                <w:rFonts w:ascii="Calibri" w:eastAsia="Times New Roman" w:hAnsi="Calibri" w:cs="Calibri"/>
                <w:bCs/>
                <w:color w:val="000000"/>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tc>
      </w:tr>
      <w:tr w:rsidR="008B0692" w:rsidRPr="00B85731" w:rsidTr="007D20F0">
        <w:trPr>
          <w:trHeight w:val="448"/>
        </w:trPr>
        <w:tc>
          <w:tcPr>
            <w:tcW w:w="578" w:type="dxa"/>
            <w:tcMar>
              <w:top w:w="0" w:type="dxa"/>
              <w:left w:w="108" w:type="dxa"/>
              <w:bottom w:w="0" w:type="dxa"/>
              <w:right w:w="108" w:type="dxa"/>
            </w:tcMar>
            <w:hideMark/>
          </w:tcPr>
          <w:p w:rsidR="008B0692" w:rsidRPr="00B85731" w:rsidRDefault="00D33E77" w:rsidP="008B0692">
            <w:pPr>
              <w:rPr>
                <w:rFonts w:eastAsia="Times New Roman" w:cstheme="minorHAnsi"/>
                <w:b/>
                <w:sz w:val="24"/>
                <w:szCs w:val="24"/>
              </w:rPr>
            </w:pPr>
            <w:r>
              <w:rPr>
                <w:rFonts w:eastAsia="Times New Roman" w:cstheme="minorHAnsi"/>
                <w:b/>
                <w:sz w:val="24"/>
                <w:szCs w:val="24"/>
              </w:rPr>
              <w:lastRenderedPageBreak/>
              <w:t>11</w:t>
            </w:r>
            <w:r w:rsidR="00DE0E20">
              <w:rPr>
                <w:rFonts w:eastAsia="Times New Roman" w:cstheme="minorHAnsi"/>
                <w:b/>
                <w:sz w:val="24"/>
                <w:szCs w:val="24"/>
              </w:rPr>
              <w:t>.</w:t>
            </w:r>
          </w:p>
        </w:tc>
        <w:tc>
          <w:tcPr>
            <w:tcW w:w="0" w:type="auto"/>
            <w:tcMar>
              <w:top w:w="0" w:type="dxa"/>
              <w:left w:w="108" w:type="dxa"/>
              <w:bottom w:w="0" w:type="dxa"/>
              <w:right w:w="108" w:type="dxa"/>
            </w:tcMar>
            <w:hideMark/>
          </w:tcPr>
          <w:p w:rsidR="00A832B0" w:rsidRPr="00B85731" w:rsidRDefault="00A832B0" w:rsidP="00A832B0">
            <w:pPr>
              <w:rPr>
                <w:rFonts w:ascii="Times New Roman" w:eastAsia="Times New Roman" w:hAnsi="Times New Roman" w:cs="Times New Roman"/>
                <w:sz w:val="24"/>
                <w:szCs w:val="24"/>
              </w:rPr>
            </w:pPr>
            <w:r>
              <w:rPr>
                <w:rFonts w:ascii="Calibri" w:eastAsia="Times New Roman" w:hAnsi="Calibri" w:cs="Calibri"/>
                <w:b/>
                <w:bCs/>
                <w:color w:val="000000"/>
                <w:sz w:val="24"/>
                <w:szCs w:val="24"/>
              </w:rPr>
              <w:t>DISTRICT REPORTS</w:t>
            </w:r>
          </w:p>
          <w:p w:rsidR="008B0692" w:rsidRDefault="00A832B0" w:rsidP="00A832B0">
            <w:pPr>
              <w:rPr>
                <w:rFonts w:eastAsia="Times New Roman" w:cstheme="minorHAnsi"/>
                <w:sz w:val="24"/>
                <w:szCs w:val="24"/>
              </w:rPr>
            </w:pPr>
            <w:proofErr w:type="gramStart"/>
            <w:r w:rsidRPr="00A832B0">
              <w:rPr>
                <w:rFonts w:eastAsia="Times New Roman" w:cstheme="minorHAnsi"/>
                <w:sz w:val="24"/>
                <w:szCs w:val="24"/>
              </w:rPr>
              <w:t>a. District-wide</w:t>
            </w:r>
            <w:proofErr w:type="gramEnd"/>
            <w:r w:rsidRPr="00A832B0">
              <w:rPr>
                <w:rFonts w:eastAsia="Times New Roman" w:cstheme="minorHAnsi"/>
                <w:sz w:val="24"/>
                <w:szCs w:val="24"/>
              </w:rPr>
              <w:t xml:space="preserve"> U</w:t>
            </w:r>
            <w:r>
              <w:rPr>
                <w:rFonts w:eastAsia="Times New Roman" w:cstheme="minorHAnsi"/>
                <w:sz w:val="24"/>
                <w:szCs w:val="24"/>
              </w:rPr>
              <w:t>pdate by Director Shawna Norris</w:t>
            </w:r>
            <w:r w:rsidR="004B3278">
              <w:rPr>
                <w:rFonts w:eastAsia="Times New Roman" w:cstheme="minorHAnsi"/>
                <w:sz w:val="24"/>
                <w:szCs w:val="24"/>
              </w:rPr>
              <w:t>.</w:t>
            </w:r>
          </w:p>
          <w:p w:rsidR="00D33E77" w:rsidRDefault="00D33E77" w:rsidP="00A832B0">
            <w:pPr>
              <w:rPr>
                <w:rFonts w:eastAsia="Times New Roman" w:cstheme="minorHAnsi"/>
                <w:sz w:val="24"/>
                <w:szCs w:val="24"/>
              </w:rPr>
            </w:pPr>
            <w:r>
              <w:rPr>
                <w:rFonts w:eastAsia="Times New Roman" w:cstheme="minorHAnsi"/>
                <w:sz w:val="24"/>
                <w:szCs w:val="24"/>
              </w:rPr>
              <w:t>Minutes:</w:t>
            </w:r>
          </w:p>
          <w:p w:rsidR="00D33E77" w:rsidRDefault="00D33E77" w:rsidP="00A832B0">
            <w:pPr>
              <w:rPr>
                <w:rFonts w:eastAsia="Times New Roman" w:cstheme="minorHAnsi"/>
                <w:sz w:val="24"/>
                <w:szCs w:val="24"/>
              </w:rPr>
            </w:pPr>
            <w:r>
              <w:rPr>
                <w:rFonts w:eastAsia="Times New Roman" w:cstheme="minorHAnsi"/>
                <w:sz w:val="24"/>
                <w:szCs w:val="24"/>
              </w:rPr>
              <w:t>Director, Shawna Norris discussed the increase in enrollment and the upcoming presentation to Gateway Unified School District relating to RPCS operations.</w:t>
            </w:r>
          </w:p>
          <w:p w:rsidR="00D33E77" w:rsidRPr="00A832B0" w:rsidRDefault="00D33E77" w:rsidP="00A832B0">
            <w:pPr>
              <w:rPr>
                <w:rFonts w:eastAsia="Times New Roman" w:cstheme="minorHAnsi"/>
                <w:sz w:val="24"/>
                <w:szCs w:val="24"/>
              </w:rPr>
            </w:pPr>
          </w:p>
          <w:p w:rsidR="00A832B0" w:rsidRDefault="00A832B0" w:rsidP="00A832B0">
            <w:pPr>
              <w:rPr>
                <w:rFonts w:eastAsia="Times New Roman" w:cstheme="minorHAnsi"/>
                <w:sz w:val="24"/>
                <w:szCs w:val="24"/>
              </w:rPr>
            </w:pPr>
            <w:r w:rsidRPr="00A832B0">
              <w:rPr>
                <w:rFonts w:eastAsia="Times New Roman" w:cstheme="minorHAnsi"/>
                <w:sz w:val="24"/>
                <w:szCs w:val="24"/>
              </w:rPr>
              <w:t>b. Trustee Rep</w:t>
            </w:r>
            <w:r>
              <w:rPr>
                <w:rFonts w:eastAsia="Times New Roman" w:cstheme="minorHAnsi"/>
                <w:sz w:val="24"/>
                <w:szCs w:val="24"/>
              </w:rPr>
              <w:t>orts by Governing Board Members</w:t>
            </w:r>
            <w:r w:rsidR="004B3278">
              <w:rPr>
                <w:rFonts w:eastAsia="Times New Roman" w:cstheme="minorHAnsi"/>
                <w:sz w:val="24"/>
                <w:szCs w:val="24"/>
              </w:rPr>
              <w:t>.</w:t>
            </w:r>
          </w:p>
          <w:p w:rsidR="00D33E77" w:rsidRDefault="00D33E77" w:rsidP="00A832B0">
            <w:pPr>
              <w:rPr>
                <w:rFonts w:eastAsia="Times New Roman" w:cstheme="minorHAnsi"/>
                <w:sz w:val="24"/>
                <w:szCs w:val="24"/>
              </w:rPr>
            </w:pPr>
            <w:r>
              <w:rPr>
                <w:rFonts w:eastAsia="Times New Roman" w:cstheme="minorHAnsi"/>
                <w:sz w:val="24"/>
                <w:szCs w:val="24"/>
              </w:rPr>
              <w:t>Minutes:</w:t>
            </w:r>
          </w:p>
          <w:p w:rsidR="00AF43D6" w:rsidRPr="00936823" w:rsidRDefault="00D33E77" w:rsidP="00D33E77">
            <w:pPr>
              <w:rPr>
                <w:rFonts w:eastAsia="Times New Roman" w:cstheme="minorHAnsi"/>
                <w:b/>
                <w:color w:val="FF0000"/>
                <w:sz w:val="24"/>
                <w:szCs w:val="24"/>
              </w:rPr>
            </w:pPr>
            <w:r>
              <w:rPr>
                <w:rFonts w:eastAsia="Times New Roman" w:cstheme="minorHAnsi"/>
                <w:sz w:val="24"/>
                <w:szCs w:val="24"/>
              </w:rPr>
              <w:t>Board President, Branden Rodgers shared his goal of have each Board Member identify at least two goals that they would like to accomplish in the 2024-25 school year.  Mr. Rodgers also reminded all Board Members that the new meeting time will be at 3:00 p.m.</w:t>
            </w:r>
            <w:r w:rsidR="003259F9">
              <w:rPr>
                <w:rFonts w:eastAsia="Times New Roman" w:cstheme="minorHAnsi"/>
                <w:sz w:val="24"/>
                <w:szCs w:val="24"/>
              </w:rPr>
              <w:t xml:space="preserve"> instead of 1:45 p.m.</w:t>
            </w:r>
          </w:p>
        </w:tc>
      </w:tr>
      <w:tr w:rsidR="00C3292A" w:rsidRPr="00B85731" w:rsidTr="007D20F0">
        <w:trPr>
          <w:trHeight w:val="448"/>
        </w:trPr>
        <w:tc>
          <w:tcPr>
            <w:tcW w:w="578" w:type="dxa"/>
            <w:tcMar>
              <w:top w:w="0" w:type="dxa"/>
              <w:left w:w="108" w:type="dxa"/>
              <w:bottom w:w="0" w:type="dxa"/>
              <w:right w:w="108" w:type="dxa"/>
            </w:tcMar>
          </w:tcPr>
          <w:p w:rsidR="00C3292A" w:rsidRDefault="00D33E77" w:rsidP="008B0692">
            <w:pPr>
              <w:rPr>
                <w:rFonts w:eastAsia="Times New Roman" w:cstheme="minorHAnsi"/>
                <w:b/>
                <w:sz w:val="24"/>
                <w:szCs w:val="24"/>
              </w:rPr>
            </w:pPr>
            <w:r>
              <w:rPr>
                <w:rFonts w:eastAsia="Times New Roman" w:cstheme="minorHAnsi"/>
                <w:b/>
                <w:sz w:val="24"/>
                <w:szCs w:val="24"/>
              </w:rPr>
              <w:t>12</w:t>
            </w:r>
            <w:r w:rsidR="00C3292A">
              <w:rPr>
                <w:rFonts w:eastAsia="Times New Roman" w:cstheme="minorHAnsi"/>
                <w:b/>
                <w:sz w:val="24"/>
                <w:szCs w:val="24"/>
              </w:rPr>
              <w:t>.</w:t>
            </w:r>
          </w:p>
        </w:tc>
        <w:tc>
          <w:tcPr>
            <w:tcW w:w="0" w:type="auto"/>
            <w:tcMar>
              <w:top w:w="0" w:type="dxa"/>
              <w:left w:w="108" w:type="dxa"/>
              <w:bottom w:w="0" w:type="dxa"/>
              <w:right w:w="108" w:type="dxa"/>
            </w:tcMar>
          </w:tcPr>
          <w:p w:rsidR="00C3292A" w:rsidRDefault="00C3292A" w:rsidP="008B0692">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APPROVAL OF NEW BOARD MEMBER(S):  (Discussion and Action Item)</w:t>
            </w:r>
          </w:p>
          <w:p w:rsidR="00C3292A" w:rsidRDefault="00C3292A" w:rsidP="008B0692">
            <w:pPr>
              <w:rPr>
                <w:rFonts w:ascii="Calibri" w:eastAsia="Times New Roman" w:hAnsi="Calibri" w:cs="Calibri"/>
                <w:bCs/>
                <w:color w:val="000000"/>
                <w:sz w:val="24"/>
                <w:szCs w:val="24"/>
              </w:rPr>
            </w:pPr>
            <w:r>
              <w:rPr>
                <w:rFonts w:ascii="Calibri" w:eastAsia="Times New Roman" w:hAnsi="Calibri" w:cs="Calibri"/>
                <w:bCs/>
                <w:color w:val="000000"/>
                <w:sz w:val="24"/>
                <w:szCs w:val="24"/>
              </w:rPr>
              <w:t>a. Approval of Nomination of New Board Member, Glynn Gregory, Community Member</w:t>
            </w:r>
          </w:p>
          <w:p w:rsidR="00C3292A" w:rsidRDefault="00C3292A" w:rsidP="008B0692">
            <w:pPr>
              <w:rPr>
                <w:rFonts w:ascii="Calibri" w:eastAsia="Times New Roman" w:hAnsi="Calibri" w:cs="Calibri"/>
                <w:bCs/>
                <w:color w:val="000000"/>
                <w:sz w:val="24"/>
                <w:szCs w:val="24"/>
              </w:rPr>
            </w:pPr>
            <w:r>
              <w:rPr>
                <w:rFonts w:ascii="Calibri" w:eastAsia="Times New Roman" w:hAnsi="Calibri" w:cs="Calibri"/>
                <w:bCs/>
                <w:color w:val="000000"/>
                <w:sz w:val="24"/>
                <w:szCs w:val="24"/>
              </w:rPr>
              <w:t>b. Approval of Nomination of New Board Member, Shelly Noble, Teacher Representative</w:t>
            </w:r>
          </w:p>
          <w:p w:rsidR="00C3292A" w:rsidRDefault="003259F9" w:rsidP="00C3292A">
            <w:pPr>
              <w:rPr>
                <w:rFonts w:ascii="Calibri" w:hAnsi="Calibri" w:cs="Calibri"/>
                <w:bCs/>
                <w:color w:val="000000"/>
                <w:sz w:val="24"/>
                <w:szCs w:val="24"/>
              </w:rPr>
            </w:pPr>
            <w:r>
              <w:rPr>
                <w:rFonts w:ascii="Calibri" w:hAnsi="Calibri" w:cs="Calibri"/>
                <w:bCs/>
                <w:color w:val="000000"/>
                <w:sz w:val="24"/>
                <w:szCs w:val="24"/>
              </w:rPr>
              <w:t>Minutes:</w:t>
            </w:r>
          </w:p>
          <w:p w:rsidR="003259F9" w:rsidRPr="003259F9" w:rsidRDefault="003259F9" w:rsidP="00C3292A">
            <w:pPr>
              <w:rPr>
                <w:rFonts w:ascii="Calibri" w:hAnsi="Calibri" w:cs="Calibri"/>
                <w:bCs/>
                <w:color w:val="000000"/>
                <w:sz w:val="24"/>
                <w:szCs w:val="24"/>
              </w:rPr>
            </w:pPr>
            <w:r>
              <w:rPr>
                <w:rFonts w:ascii="Calibri" w:hAnsi="Calibri" w:cs="Calibri"/>
                <w:bCs/>
                <w:color w:val="000000"/>
                <w:sz w:val="24"/>
                <w:szCs w:val="24"/>
              </w:rPr>
              <w:t>Both Nominees were approved as Board Members beginning with the 2014-25 school year, with Shelly Noble elected as Board Secretary.</w:t>
            </w:r>
          </w:p>
          <w:p w:rsidR="003259F9" w:rsidRPr="0072374D" w:rsidRDefault="003259F9" w:rsidP="003259F9">
            <w:pPr>
              <w:rPr>
                <w:rFonts w:eastAsia="Times New Roman" w:cstheme="minorHAnsi"/>
                <w:sz w:val="24"/>
                <w:szCs w:val="24"/>
              </w:rPr>
            </w:pPr>
            <w:r w:rsidRPr="0072374D">
              <w:rPr>
                <w:rFonts w:eastAsia="Times New Roman" w:cstheme="minorHAnsi"/>
                <w:b/>
                <w:sz w:val="24"/>
                <w:szCs w:val="24"/>
              </w:rPr>
              <w:lastRenderedPageBreak/>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and a second by Jennifer Babcock.</w:t>
            </w:r>
            <w:r w:rsidRPr="0072374D">
              <w:rPr>
                <w:rFonts w:eastAsia="Times New Roman" w:cstheme="minorHAnsi"/>
                <w:sz w:val="24"/>
                <w:szCs w:val="24"/>
              </w:rPr>
              <w:t xml:space="preserve"> </w:t>
            </w:r>
          </w:p>
          <w:p w:rsidR="003259F9" w:rsidRPr="0072374D" w:rsidRDefault="003259F9" w:rsidP="003259F9">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3259F9" w:rsidRPr="00966494" w:rsidRDefault="003259F9" w:rsidP="003259F9">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3259F9" w:rsidRDefault="003259F9" w:rsidP="003259F9">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C3292A" w:rsidRPr="00C3292A" w:rsidRDefault="003259F9" w:rsidP="003259F9">
            <w:pPr>
              <w:rPr>
                <w:rFonts w:ascii="Calibri" w:eastAsia="Times New Roman" w:hAnsi="Calibri" w:cs="Calibri"/>
                <w:bCs/>
                <w:color w:val="000000"/>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tc>
      </w:tr>
      <w:tr w:rsidR="00C3292A" w:rsidRPr="00B85731" w:rsidTr="007D20F0">
        <w:trPr>
          <w:trHeight w:val="448"/>
        </w:trPr>
        <w:tc>
          <w:tcPr>
            <w:tcW w:w="578" w:type="dxa"/>
            <w:tcMar>
              <w:top w:w="0" w:type="dxa"/>
              <w:left w:w="108" w:type="dxa"/>
              <w:bottom w:w="0" w:type="dxa"/>
              <w:right w:w="108" w:type="dxa"/>
            </w:tcMar>
          </w:tcPr>
          <w:p w:rsidR="00C3292A" w:rsidRDefault="00D33E77" w:rsidP="008B0692">
            <w:pPr>
              <w:rPr>
                <w:rFonts w:eastAsia="Times New Roman" w:cstheme="minorHAnsi"/>
                <w:b/>
                <w:sz w:val="24"/>
                <w:szCs w:val="24"/>
              </w:rPr>
            </w:pPr>
            <w:r>
              <w:rPr>
                <w:rFonts w:eastAsia="Times New Roman" w:cstheme="minorHAnsi"/>
                <w:b/>
                <w:sz w:val="24"/>
                <w:szCs w:val="24"/>
              </w:rPr>
              <w:lastRenderedPageBreak/>
              <w:t>13</w:t>
            </w:r>
            <w:r w:rsidR="00C3292A">
              <w:rPr>
                <w:rFonts w:eastAsia="Times New Roman" w:cstheme="minorHAnsi"/>
                <w:b/>
                <w:sz w:val="24"/>
                <w:szCs w:val="24"/>
              </w:rPr>
              <w:t>.</w:t>
            </w:r>
          </w:p>
        </w:tc>
        <w:tc>
          <w:tcPr>
            <w:tcW w:w="0" w:type="auto"/>
            <w:tcMar>
              <w:top w:w="0" w:type="dxa"/>
              <w:left w:w="108" w:type="dxa"/>
              <w:bottom w:w="0" w:type="dxa"/>
              <w:right w:w="108" w:type="dxa"/>
            </w:tcMar>
          </w:tcPr>
          <w:p w:rsidR="00C3292A" w:rsidRDefault="00C3292A" w:rsidP="008B0692">
            <w:pPr>
              <w:rPr>
                <w:rFonts w:ascii="Calibri" w:eastAsia="Times New Roman" w:hAnsi="Calibri" w:cs="Calibri"/>
                <w:b/>
                <w:bCs/>
                <w:color w:val="000000"/>
                <w:sz w:val="24"/>
                <w:szCs w:val="24"/>
              </w:rPr>
            </w:pPr>
            <w:r>
              <w:rPr>
                <w:rFonts w:ascii="Calibri" w:eastAsia="Times New Roman" w:hAnsi="Calibri" w:cs="Calibri"/>
                <w:b/>
                <w:bCs/>
                <w:color w:val="000000"/>
                <w:sz w:val="24"/>
                <w:szCs w:val="24"/>
              </w:rPr>
              <w:t>OATH OF OFFICE:  New Community Member and Teacher Representative</w:t>
            </w:r>
          </w:p>
          <w:p w:rsidR="0058238A" w:rsidRDefault="0058238A" w:rsidP="008B0692">
            <w:pPr>
              <w:rPr>
                <w:rFonts w:ascii="Calibri" w:eastAsia="Times New Roman" w:hAnsi="Calibri" w:cs="Calibri"/>
                <w:bCs/>
                <w:color w:val="000000"/>
                <w:sz w:val="24"/>
                <w:szCs w:val="24"/>
              </w:rPr>
            </w:pPr>
            <w:r>
              <w:rPr>
                <w:rFonts w:ascii="Calibri" w:eastAsia="Times New Roman" w:hAnsi="Calibri" w:cs="Calibri"/>
                <w:bCs/>
                <w:color w:val="000000"/>
                <w:sz w:val="24"/>
                <w:szCs w:val="24"/>
              </w:rPr>
              <w:t>Glynn Gregory, Community Member and Shelly Noble, Teacher Representative</w:t>
            </w:r>
          </w:p>
          <w:p w:rsidR="003259F9" w:rsidRDefault="003259F9" w:rsidP="008B0692">
            <w:pPr>
              <w:rPr>
                <w:rFonts w:ascii="Calibri" w:hAnsi="Calibri" w:cs="Calibri"/>
                <w:bCs/>
                <w:color w:val="000000"/>
                <w:sz w:val="24"/>
                <w:szCs w:val="24"/>
              </w:rPr>
            </w:pPr>
            <w:r>
              <w:rPr>
                <w:rFonts w:ascii="Calibri" w:hAnsi="Calibri" w:cs="Calibri"/>
                <w:bCs/>
                <w:color w:val="000000"/>
                <w:sz w:val="24"/>
                <w:szCs w:val="24"/>
              </w:rPr>
              <w:t>Minutes:</w:t>
            </w:r>
          </w:p>
          <w:p w:rsidR="0058238A" w:rsidRPr="0058238A" w:rsidRDefault="003259F9" w:rsidP="008B0692">
            <w:pPr>
              <w:rPr>
                <w:rFonts w:ascii="Calibri" w:eastAsia="Times New Roman" w:hAnsi="Calibri" w:cs="Calibri"/>
                <w:bCs/>
                <w:color w:val="000000"/>
                <w:sz w:val="24"/>
                <w:szCs w:val="24"/>
              </w:rPr>
            </w:pPr>
            <w:r>
              <w:rPr>
                <w:rFonts w:ascii="Calibri" w:hAnsi="Calibri" w:cs="Calibri"/>
                <w:bCs/>
                <w:color w:val="000000"/>
                <w:sz w:val="24"/>
                <w:szCs w:val="24"/>
              </w:rPr>
              <w:t>The Oath of Office was administered by Board President, Branden Rodgers.</w:t>
            </w:r>
          </w:p>
        </w:tc>
      </w:tr>
      <w:tr w:rsidR="008B0692" w:rsidRPr="00B85731" w:rsidTr="007D20F0">
        <w:trPr>
          <w:trHeight w:val="448"/>
        </w:trPr>
        <w:tc>
          <w:tcPr>
            <w:tcW w:w="578" w:type="dxa"/>
            <w:tcMar>
              <w:top w:w="0" w:type="dxa"/>
              <w:left w:w="108" w:type="dxa"/>
              <w:bottom w:w="0" w:type="dxa"/>
              <w:right w:w="108" w:type="dxa"/>
            </w:tcMar>
            <w:hideMark/>
          </w:tcPr>
          <w:p w:rsidR="008B0692" w:rsidRPr="00B85731" w:rsidRDefault="00D33E77" w:rsidP="008B0692">
            <w:pPr>
              <w:rPr>
                <w:rFonts w:eastAsia="Times New Roman" w:cstheme="minorHAnsi"/>
                <w:b/>
                <w:sz w:val="24"/>
                <w:szCs w:val="24"/>
              </w:rPr>
            </w:pPr>
            <w:r>
              <w:rPr>
                <w:rFonts w:eastAsia="Times New Roman" w:cstheme="minorHAnsi"/>
                <w:b/>
                <w:sz w:val="24"/>
                <w:szCs w:val="24"/>
              </w:rPr>
              <w:t>14</w:t>
            </w:r>
            <w:r w:rsidR="00DE0E20">
              <w:rPr>
                <w:rFonts w:eastAsia="Times New Roman" w:cstheme="minorHAnsi"/>
                <w:b/>
                <w:sz w:val="24"/>
                <w:szCs w:val="24"/>
              </w:rPr>
              <w:t>.</w:t>
            </w:r>
          </w:p>
        </w:tc>
        <w:tc>
          <w:tcPr>
            <w:tcW w:w="0" w:type="auto"/>
            <w:tcMar>
              <w:top w:w="0" w:type="dxa"/>
              <w:left w:w="108" w:type="dxa"/>
              <w:bottom w:w="0" w:type="dxa"/>
              <w:right w:w="108" w:type="dxa"/>
            </w:tcMar>
            <w:hideMark/>
          </w:tcPr>
          <w:p w:rsidR="008B0692" w:rsidRPr="00B85731" w:rsidRDefault="008B0692" w:rsidP="008B0692">
            <w:pPr>
              <w:rPr>
                <w:rFonts w:ascii="Times New Roman" w:eastAsia="Times New Roman" w:hAnsi="Times New Roman" w:cs="Times New Roman"/>
                <w:sz w:val="24"/>
                <w:szCs w:val="24"/>
              </w:rPr>
            </w:pPr>
            <w:r w:rsidRPr="00B85731">
              <w:rPr>
                <w:rFonts w:ascii="Calibri" w:eastAsia="Times New Roman" w:hAnsi="Calibri" w:cs="Calibri"/>
                <w:b/>
                <w:bCs/>
                <w:color w:val="000000"/>
                <w:sz w:val="24"/>
                <w:szCs w:val="24"/>
              </w:rPr>
              <w:t>ADJOURNMENT: (Time)</w:t>
            </w:r>
          </w:p>
          <w:p w:rsidR="008B0692" w:rsidRDefault="003259F9" w:rsidP="00A832B0">
            <w:pPr>
              <w:rPr>
                <w:rFonts w:eastAsia="Times New Roman" w:cstheme="minorHAnsi"/>
                <w:sz w:val="24"/>
                <w:szCs w:val="24"/>
              </w:rPr>
            </w:pPr>
            <w:r>
              <w:rPr>
                <w:rFonts w:eastAsia="Times New Roman" w:cstheme="minorHAnsi"/>
                <w:sz w:val="24"/>
                <w:szCs w:val="24"/>
              </w:rPr>
              <w:t>Minutes:</w:t>
            </w:r>
          </w:p>
          <w:p w:rsidR="003259F9" w:rsidRDefault="003259F9" w:rsidP="00A832B0">
            <w:pPr>
              <w:rPr>
                <w:rFonts w:eastAsia="Times New Roman" w:cstheme="minorHAnsi"/>
                <w:sz w:val="24"/>
                <w:szCs w:val="24"/>
              </w:rPr>
            </w:pPr>
            <w:r>
              <w:rPr>
                <w:rFonts w:eastAsia="Times New Roman" w:cstheme="minorHAnsi"/>
                <w:sz w:val="24"/>
                <w:szCs w:val="24"/>
              </w:rPr>
              <w:t>The Meeting was adjourned at 2:33 p.m.</w:t>
            </w:r>
          </w:p>
          <w:p w:rsidR="003259F9" w:rsidRDefault="003259F9" w:rsidP="003259F9">
            <w:pPr>
              <w:rPr>
                <w:rFonts w:eastAsia="Times New Roman" w:cstheme="minorHAnsi"/>
                <w:b/>
                <w:sz w:val="24"/>
                <w:szCs w:val="24"/>
              </w:rPr>
            </w:pPr>
          </w:p>
          <w:p w:rsidR="003259F9" w:rsidRPr="0072374D" w:rsidRDefault="003259F9" w:rsidP="003259F9">
            <w:pPr>
              <w:rPr>
                <w:rFonts w:eastAsia="Times New Roman" w:cstheme="minorHAnsi"/>
                <w:sz w:val="24"/>
                <w:szCs w:val="24"/>
              </w:rPr>
            </w:pPr>
            <w:r w:rsidRPr="0072374D">
              <w:rPr>
                <w:rFonts w:eastAsia="Times New Roman" w:cstheme="minorHAnsi"/>
                <w:b/>
                <w:sz w:val="24"/>
                <w:szCs w:val="24"/>
              </w:rPr>
              <w:t xml:space="preserve">Motion Passed: </w:t>
            </w:r>
            <w:r w:rsidRPr="0072374D">
              <w:rPr>
                <w:rFonts w:eastAsia="Times New Roman" w:cstheme="minorHAnsi"/>
                <w:sz w:val="24"/>
                <w:szCs w:val="24"/>
              </w:rPr>
              <w:t xml:space="preserve">Passed </w:t>
            </w:r>
            <w:r>
              <w:rPr>
                <w:rFonts w:eastAsia="Times New Roman" w:cstheme="minorHAnsi"/>
                <w:sz w:val="24"/>
                <w:szCs w:val="24"/>
              </w:rPr>
              <w:t>with a motion by Branden Rodgers</w:t>
            </w:r>
            <w:r w:rsidRPr="0072374D">
              <w:rPr>
                <w:rFonts w:eastAsia="Times New Roman" w:cstheme="minorHAnsi"/>
                <w:sz w:val="24"/>
                <w:szCs w:val="24"/>
              </w:rPr>
              <w:t xml:space="preserve"> </w:t>
            </w:r>
            <w:r>
              <w:rPr>
                <w:rFonts w:eastAsia="Times New Roman" w:cstheme="minorHAnsi"/>
                <w:sz w:val="24"/>
                <w:szCs w:val="24"/>
              </w:rPr>
              <w:t>and a second by Jennifer Babcock.</w:t>
            </w:r>
            <w:r w:rsidRPr="0072374D">
              <w:rPr>
                <w:rFonts w:eastAsia="Times New Roman" w:cstheme="minorHAnsi"/>
                <w:sz w:val="24"/>
                <w:szCs w:val="24"/>
              </w:rPr>
              <w:t xml:space="preserve"> </w:t>
            </w:r>
          </w:p>
          <w:p w:rsidR="003259F9" w:rsidRPr="0072374D" w:rsidRDefault="003259F9" w:rsidP="003259F9">
            <w:pPr>
              <w:rPr>
                <w:rFonts w:eastAsia="Times New Roman" w:cstheme="minorHAnsi"/>
                <w:sz w:val="24"/>
                <w:szCs w:val="24"/>
              </w:rPr>
            </w:pPr>
            <w:r w:rsidRPr="0072374D">
              <w:rPr>
                <w:rFonts w:eastAsia="Times New Roman" w:cstheme="minorHAnsi"/>
                <w:b/>
                <w:color w:val="0070C0"/>
                <w:sz w:val="24"/>
                <w:szCs w:val="24"/>
              </w:rPr>
              <w:t>Yes</w:t>
            </w:r>
            <w:r w:rsidRPr="0072374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sz w:val="24"/>
                <w:szCs w:val="24"/>
              </w:rPr>
              <w:t>Branden Rodgers</w:t>
            </w:r>
          </w:p>
          <w:p w:rsidR="003259F9" w:rsidRPr="00966494" w:rsidRDefault="003259F9" w:rsidP="003259F9">
            <w:pPr>
              <w:rPr>
                <w:rFonts w:eastAsia="Times New Roman" w:cstheme="minorHAnsi"/>
                <w:b/>
                <w:color w:val="0070C0"/>
                <w:sz w:val="24"/>
                <w:szCs w:val="24"/>
              </w:rPr>
            </w:pPr>
            <w:r w:rsidRPr="00966494">
              <w:rPr>
                <w:rFonts w:eastAsia="Times New Roman" w:cstheme="minorHAnsi"/>
                <w:b/>
                <w:color w:val="0070C0"/>
                <w:sz w:val="24"/>
                <w:szCs w:val="24"/>
              </w:rPr>
              <w:t xml:space="preserve">Yes </w:t>
            </w:r>
            <w:r>
              <w:rPr>
                <w:rFonts w:eastAsia="Times New Roman" w:cstheme="minorHAnsi"/>
                <w:b/>
                <w:color w:val="0070C0"/>
                <w:sz w:val="24"/>
                <w:szCs w:val="24"/>
              </w:rPr>
              <w:t xml:space="preserve">      </w:t>
            </w:r>
            <w:r>
              <w:rPr>
                <w:rFonts w:eastAsia="Times New Roman" w:cstheme="minorHAnsi"/>
                <w:color w:val="000000" w:themeColor="text1"/>
                <w:sz w:val="24"/>
                <w:szCs w:val="24"/>
              </w:rPr>
              <w:t>Theresa Curry</w:t>
            </w:r>
          </w:p>
          <w:p w:rsidR="003259F9" w:rsidRDefault="003259F9" w:rsidP="003259F9">
            <w:pPr>
              <w:rPr>
                <w:rFonts w:eastAsia="Times New Roman" w:cstheme="minorHAnsi"/>
                <w:sz w:val="24"/>
                <w:szCs w:val="24"/>
              </w:rPr>
            </w:pPr>
            <w:r>
              <w:rPr>
                <w:rFonts w:eastAsia="Times New Roman" w:cstheme="minorHAnsi"/>
                <w:b/>
                <w:color w:val="0070C0"/>
                <w:sz w:val="24"/>
                <w:szCs w:val="24"/>
              </w:rPr>
              <w:t xml:space="preserve">Yes       </w:t>
            </w:r>
            <w:r>
              <w:rPr>
                <w:rFonts w:eastAsia="Times New Roman" w:cstheme="minorHAnsi"/>
                <w:sz w:val="24"/>
                <w:szCs w:val="24"/>
              </w:rPr>
              <w:t>Jennifer Babcock</w:t>
            </w:r>
          </w:p>
          <w:p w:rsidR="003259F9" w:rsidRPr="003259F9" w:rsidRDefault="003259F9" w:rsidP="003259F9">
            <w:pPr>
              <w:rPr>
                <w:rFonts w:eastAsia="Times New Roman" w:cstheme="minorHAnsi"/>
                <w:sz w:val="24"/>
                <w:szCs w:val="24"/>
              </w:rPr>
            </w:pPr>
            <w:r>
              <w:rPr>
                <w:rFonts w:eastAsia="Times New Roman" w:cstheme="minorHAnsi"/>
                <w:b/>
                <w:color w:val="0070C0"/>
                <w:sz w:val="24"/>
                <w:szCs w:val="24"/>
              </w:rPr>
              <w:t xml:space="preserve">Absent </w:t>
            </w:r>
            <w:r>
              <w:rPr>
                <w:rFonts w:eastAsia="Times New Roman" w:cstheme="minorHAnsi"/>
                <w:sz w:val="24"/>
                <w:szCs w:val="24"/>
              </w:rPr>
              <w:t>Laura Sanders</w:t>
            </w:r>
          </w:p>
        </w:tc>
      </w:tr>
    </w:tbl>
    <w:p w:rsidR="003259F9" w:rsidRDefault="003259F9" w:rsidP="006E740E">
      <w:pPr>
        <w:jc w:val="both"/>
        <w:rPr>
          <w:rFonts w:ascii="Times New Roman" w:eastAsia="Times New Roman" w:hAnsi="Times New Roman" w:cs="Times New Roman"/>
          <w:sz w:val="24"/>
          <w:szCs w:val="24"/>
        </w:rPr>
      </w:pPr>
    </w:p>
    <w:p w:rsidR="003259F9" w:rsidRDefault="003259F9" w:rsidP="006E740E">
      <w:pPr>
        <w:jc w:val="both"/>
        <w:rPr>
          <w:rFonts w:ascii="Times New Roman" w:eastAsia="Times New Roman" w:hAnsi="Times New Roman" w:cs="Times New Roman"/>
          <w:sz w:val="24"/>
          <w:szCs w:val="24"/>
        </w:rPr>
      </w:pPr>
    </w:p>
    <w:p w:rsidR="003259F9" w:rsidRDefault="003259F9" w:rsidP="006E740E">
      <w:pPr>
        <w:jc w:val="both"/>
        <w:rPr>
          <w:rFonts w:ascii="Times New Roman" w:eastAsia="Times New Roman" w:hAnsi="Times New Roman" w:cs="Times New Roman"/>
          <w:sz w:val="24"/>
          <w:szCs w:val="24"/>
        </w:rPr>
      </w:pPr>
    </w:p>
    <w:p w:rsidR="003259F9" w:rsidRDefault="003259F9" w:rsidP="006E740E">
      <w:pPr>
        <w:jc w:val="both"/>
        <w:rPr>
          <w:rFonts w:ascii="Times New Roman" w:eastAsia="Times New Roman" w:hAnsi="Times New Roman" w:cs="Times New Roman"/>
          <w:sz w:val="24"/>
          <w:szCs w:val="24"/>
        </w:rPr>
      </w:pPr>
    </w:p>
    <w:p w:rsidR="003259F9" w:rsidRDefault="003259F9" w:rsidP="006E740E">
      <w:pPr>
        <w:jc w:val="both"/>
        <w:rPr>
          <w:rFonts w:ascii="Times New Roman" w:eastAsia="Times New Roman" w:hAnsi="Times New Roman" w:cs="Times New Roman"/>
          <w:sz w:val="24"/>
          <w:szCs w:val="24"/>
        </w:rPr>
      </w:pPr>
    </w:p>
    <w:p w:rsidR="003259F9" w:rsidRDefault="003259F9" w:rsidP="006E74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                           ___________________________</w:t>
      </w:r>
    </w:p>
    <w:p w:rsidR="003259F9" w:rsidRPr="003259F9" w:rsidRDefault="003259F9" w:rsidP="006E740E">
      <w:pPr>
        <w:jc w:val="both"/>
        <w:rPr>
          <w:rFonts w:eastAsia="Times New Roman" w:cstheme="minorHAnsi"/>
          <w:sz w:val="24"/>
          <w:szCs w:val="24"/>
        </w:rPr>
      </w:pPr>
      <w:r>
        <w:rPr>
          <w:rFonts w:eastAsia="Times New Roman" w:cstheme="minorHAnsi"/>
          <w:sz w:val="24"/>
          <w:szCs w:val="24"/>
        </w:rPr>
        <w:t>Shelly Noble, Board Secretary</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Date</w:t>
      </w:r>
      <w:bookmarkStart w:id="0" w:name="_GoBack"/>
      <w:bookmarkEnd w:id="0"/>
    </w:p>
    <w:sectPr w:rsidR="003259F9" w:rsidRPr="003259F9" w:rsidSect="00CF644E">
      <w:headerReference w:type="default" r:id="rId8"/>
      <w:pgSz w:w="12240" w:h="15840"/>
      <w:pgMar w:top="2610" w:right="1440" w:bottom="2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5B6" w:rsidRDefault="00F415B6" w:rsidP="00F415B6">
      <w:r>
        <w:separator/>
      </w:r>
    </w:p>
  </w:endnote>
  <w:endnote w:type="continuationSeparator" w:id="0">
    <w:p w:rsidR="00F415B6" w:rsidRDefault="00F415B6" w:rsidP="00F41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5B6" w:rsidRDefault="00F415B6" w:rsidP="00F415B6">
      <w:r>
        <w:separator/>
      </w:r>
    </w:p>
  </w:footnote>
  <w:footnote w:type="continuationSeparator" w:id="0">
    <w:p w:rsidR="00F415B6" w:rsidRDefault="00F415B6" w:rsidP="00F4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40E" w:rsidRDefault="006E740E" w:rsidP="00F415B6">
    <w:pPr>
      <w:pStyle w:val="Header"/>
      <w:tabs>
        <w:tab w:val="clear" w:pos="4680"/>
        <w:tab w:val="clear" w:pos="9360"/>
        <w:tab w:val="left" w:pos="2520"/>
      </w:tabs>
      <w:rPr>
        <w:rStyle w:val="apple-tab-span"/>
        <w:rFonts w:ascii="Calibri" w:hAnsi="Calibri"/>
        <w:color w:val="000000"/>
      </w:rPr>
    </w:pPr>
    <w:r>
      <w:rPr>
        <w:noProof/>
        <w:bdr w:val="none" w:sz="0" w:space="0" w:color="auto" w:frame="1"/>
      </w:rPr>
      <w:drawing>
        <wp:anchor distT="0" distB="0" distL="114300" distR="114300" simplePos="0" relativeHeight="251658240" behindDoc="0" locked="0" layoutInCell="1" allowOverlap="1">
          <wp:simplePos x="0" y="0"/>
          <wp:positionH relativeFrom="column">
            <wp:posOffset>2295525</wp:posOffset>
          </wp:positionH>
          <wp:positionV relativeFrom="paragraph">
            <wp:posOffset>171450</wp:posOffset>
          </wp:positionV>
          <wp:extent cx="1152525" cy="1152525"/>
          <wp:effectExtent l="0" t="0" r="9525" b="9525"/>
          <wp:wrapNone/>
          <wp:docPr id="15" name="Picture 15" descr="https://lh4.googleusercontent.com/eeuzNIJ9l8W9YOMnYypEj7J7nvj-Qg_fwLmR57NevwP4KdIZMrQ-dLjKsCSKhsM10REKj_vCKdr74KCYsEdFhK7psJR_pW_USPq3Uu6jnTnBI_HBGg8-UpfFCmINFuPY5OIRlA5gEVh7vGlai6gRl2ripygXECZqfGnw43J_UOIPOf32qWDrg3RATLqno_k9UJdmsphy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euzNIJ9l8W9YOMnYypEj7J7nvj-Qg_fwLmR57NevwP4KdIZMrQ-dLjKsCSKhsM10REKj_vCKdr74KCYsEdFhK7psJR_pW_USPq3Uu6jnTnBI_HBGg8-UpfFCmINFuPY5OIRlA5gEVh7vGlai6gRl2ripygXECZqfGnw43J_UOIPOf32qWDrg3RATLqno_k9UJdmsphyP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5B6" w:rsidRPr="00F415B6" w:rsidRDefault="006E740E" w:rsidP="00F415B6">
    <w:pPr>
      <w:pStyle w:val="Header"/>
      <w:tabs>
        <w:tab w:val="clear" w:pos="4680"/>
        <w:tab w:val="clear" w:pos="9360"/>
        <w:tab w:val="left" w:pos="2520"/>
      </w:tabs>
    </w:pPr>
    <w:r>
      <w:rPr>
        <w:rFonts w:ascii="Calibri" w:hAnsi="Calibri"/>
        <w:noProof/>
        <w:color w:val="000000"/>
      </w:rPr>
      <mc:AlternateContent>
        <mc:Choice Requires="wps">
          <w:drawing>
            <wp:anchor distT="0" distB="0" distL="114300" distR="114300" simplePos="0" relativeHeight="251659264" behindDoc="1" locked="0" layoutInCell="1" allowOverlap="1">
              <wp:simplePos x="0" y="0"/>
              <wp:positionH relativeFrom="column">
                <wp:posOffset>-28576</wp:posOffset>
              </wp:positionH>
              <wp:positionV relativeFrom="paragraph">
                <wp:posOffset>476885</wp:posOffset>
              </wp:positionV>
              <wp:extent cx="5972175" cy="0"/>
              <wp:effectExtent l="0" t="19050" r="28575" b="19050"/>
              <wp:wrapNone/>
              <wp:docPr id="18" name="Straight Connector 18"/>
              <wp:cNvGraphicFramePr/>
              <a:graphic xmlns:a="http://schemas.openxmlformats.org/drawingml/2006/main">
                <a:graphicData uri="http://schemas.microsoft.com/office/word/2010/wordprocessingShape">
                  <wps:wsp>
                    <wps:cNvCnPr/>
                    <wps:spPr>
                      <a:xfrm>
                        <a:off x="0" y="0"/>
                        <a:ext cx="5972175" cy="0"/>
                      </a:xfrm>
                      <a:prstGeom prst="line">
                        <a:avLst/>
                      </a:prstGeom>
                      <a:ln w="38100">
                        <a:solidFill>
                          <a:srgbClr val="66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48BA3B" id="Straight Connector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7.55pt" to="468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" strokecolor="#630" strokeweight="3pt">
              <v:stroke joinstyle="miter"/>
            </v:line>
          </w:pict>
        </mc:Fallback>
      </mc:AlternateContent>
    </w:r>
    <w:r w:rsidR="00F415B6">
      <w:rPr>
        <w:rStyle w:val="apple-tab-span"/>
        <w:rFonts w:ascii="Calibri" w:hAnsi="Calibri"/>
        <w:color w:val="000000"/>
      </w:rPr>
      <w:tab/>
    </w:r>
    <w:r>
      <w:rPr>
        <w:rStyle w:val="apple-tab-span"/>
        <w:rFonts w:ascii="Calibri" w:hAnsi="Calibri" w:cs="Calibri"/>
        <w:color w:val="000000"/>
      </w:rPr>
      <w:tab/>
    </w:r>
    <w:r>
      <w:rPr>
        <w:rStyle w:val="apple-tab-span"/>
        <w:rFonts w:ascii="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8EB"/>
    <w:multiLevelType w:val="hybridMultilevel"/>
    <w:tmpl w:val="9230DF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F488F"/>
    <w:multiLevelType w:val="multilevel"/>
    <w:tmpl w:val="C1D81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1F75F4"/>
    <w:multiLevelType w:val="hybridMultilevel"/>
    <w:tmpl w:val="A378B0AC"/>
    <w:lvl w:ilvl="0" w:tplc="D760239C">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B6"/>
    <w:rsid w:val="00011058"/>
    <w:rsid w:val="00015807"/>
    <w:rsid w:val="00081695"/>
    <w:rsid w:val="000A4F60"/>
    <w:rsid w:val="000E21E9"/>
    <w:rsid w:val="000F600E"/>
    <w:rsid w:val="00123B23"/>
    <w:rsid w:val="001774F8"/>
    <w:rsid w:val="001A049B"/>
    <w:rsid w:val="001F49B6"/>
    <w:rsid w:val="00212C6E"/>
    <w:rsid w:val="0022068D"/>
    <w:rsid w:val="00227753"/>
    <w:rsid w:val="00242537"/>
    <w:rsid w:val="00263BDC"/>
    <w:rsid w:val="00272BB3"/>
    <w:rsid w:val="00272DAB"/>
    <w:rsid w:val="00280A1B"/>
    <w:rsid w:val="00296B04"/>
    <w:rsid w:val="002B22F5"/>
    <w:rsid w:val="002C0EE6"/>
    <w:rsid w:val="002E3AC1"/>
    <w:rsid w:val="00311FC3"/>
    <w:rsid w:val="0031567A"/>
    <w:rsid w:val="00322AAE"/>
    <w:rsid w:val="003259F9"/>
    <w:rsid w:val="00334187"/>
    <w:rsid w:val="00336960"/>
    <w:rsid w:val="00375C3E"/>
    <w:rsid w:val="00385C96"/>
    <w:rsid w:val="003958B1"/>
    <w:rsid w:val="003A748C"/>
    <w:rsid w:val="003C63D5"/>
    <w:rsid w:val="003E1E6D"/>
    <w:rsid w:val="003E5CA2"/>
    <w:rsid w:val="004000C8"/>
    <w:rsid w:val="00417942"/>
    <w:rsid w:val="0044303A"/>
    <w:rsid w:val="004607AE"/>
    <w:rsid w:val="004B3278"/>
    <w:rsid w:val="004F1A1A"/>
    <w:rsid w:val="004F2365"/>
    <w:rsid w:val="00532EE9"/>
    <w:rsid w:val="00575AD4"/>
    <w:rsid w:val="00576B1C"/>
    <w:rsid w:val="0058238A"/>
    <w:rsid w:val="005C7D90"/>
    <w:rsid w:val="00681333"/>
    <w:rsid w:val="00693758"/>
    <w:rsid w:val="006A0C68"/>
    <w:rsid w:val="006B2AED"/>
    <w:rsid w:val="006B49E6"/>
    <w:rsid w:val="006E3190"/>
    <w:rsid w:val="006E740E"/>
    <w:rsid w:val="007079BF"/>
    <w:rsid w:val="00713EE8"/>
    <w:rsid w:val="007320A9"/>
    <w:rsid w:val="00744244"/>
    <w:rsid w:val="0076656D"/>
    <w:rsid w:val="00790A77"/>
    <w:rsid w:val="00792D05"/>
    <w:rsid w:val="007A01CA"/>
    <w:rsid w:val="007A3976"/>
    <w:rsid w:val="007A56EC"/>
    <w:rsid w:val="007B0BFE"/>
    <w:rsid w:val="007B0D96"/>
    <w:rsid w:val="007C3494"/>
    <w:rsid w:val="007D20F0"/>
    <w:rsid w:val="007D2BFB"/>
    <w:rsid w:val="00821F12"/>
    <w:rsid w:val="008416EA"/>
    <w:rsid w:val="00881C84"/>
    <w:rsid w:val="00892FA4"/>
    <w:rsid w:val="008955EA"/>
    <w:rsid w:val="008B0692"/>
    <w:rsid w:val="008B10CC"/>
    <w:rsid w:val="008F376B"/>
    <w:rsid w:val="008F39EB"/>
    <w:rsid w:val="008F3F08"/>
    <w:rsid w:val="008F497D"/>
    <w:rsid w:val="0093211F"/>
    <w:rsid w:val="00936823"/>
    <w:rsid w:val="009B134D"/>
    <w:rsid w:val="009B710A"/>
    <w:rsid w:val="009D35F9"/>
    <w:rsid w:val="009E2006"/>
    <w:rsid w:val="00A301BE"/>
    <w:rsid w:val="00A72F8B"/>
    <w:rsid w:val="00A832B0"/>
    <w:rsid w:val="00AC22AB"/>
    <w:rsid w:val="00AD2E5F"/>
    <w:rsid w:val="00AE0BD7"/>
    <w:rsid w:val="00AF43D6"/>
    <w:rsid w:val="00B0031B"/>
    <w:rsid w:val="00B10EC3"/>
    <w:rsid w:val="00B1765B"/>
    <w:rsid w:val="00B35A21"/>
    <w:rsid w:val="00B51ACC"/>
    <w:rsid w:val="00B716E5"/>
    <w:rsid w:val="00B85731"/>
    <w:rsid w:val="00B8650B"/>
    <w:rsid w:val="00BA0292"/>
    <w:rsid w:val="00BA0AFB"/>
    <w:rsid w:val="00BF2A61"/>
    <w:rsid w:val="00C1036A"/>
    <w:rsid w:val="00C2052C"/>
    <w:rsid w:val="00C3292A"/>
    <w:rsid w:val="00C34985"/>
    <w:rsid w:val="00C91E84"/>
    <w:rsid w:val="00CA0635"/>
    <w:rsid w:val="00CA2EB5"/>
    <w:rsid w:val="00CF40B9"/>
    <w:rsid w:val="00CF644E"/>
    <w:rsid w:val="00D0384F"/>
    <w:rsid w:val="00D138EC"/>
    <w:rsid w:val="00D217F6"/>
    <w:rsid w:val="00D33E77"/>
    <w:rsid w:val="00D50FF0"/>
    <w:rsid w:val="00DC5140"/>
    <w:rsid w:val="00DD5CC1"/>
    <w:rsid w:val="00DE0E20"/>
    <w:rsid w:val="00DF543F"/>
    <w:rsid w:val="00DF7DAB"/>
    <w:rsid w:val="00E30BDB"/>
    <w:rsid w:val="00E46A8B"/>
    <w:rsid w:val="00E54009"/>
    <w:rsid w:val="00E8623C"/>
    <w:rsid w:val="00E977E0"/>
    <w:rsid w:val="00EB5DA0"/>
    <w:rsid w:val="00EB72C1"/>
    <w:rsid w:val="00ED6844"/>
    <w:rsid w:val="00ED7A59"/>
    <w:rsid w:val="00F04A2B"/>
    <w:rsid w:val="00F15299"/>
    <w:rsid w:val="00F21AC1"/>
    <w:rsid w:val="00F415B6"/>
    <w:rsid w:val="00F53D15"/>
    <w:rsid w:val="00F84A11"/>
    <w:rsid w:val="00FA209C"/>
    <w:rsid w:val="00FD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11E42"/>
  <w15:chartTrackingRefBased/>
  <w15:docId w15:val="{A43C9EE5-07D9-4541-B06B-96CA9F7B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5B6"/>
    <w:pPr>
      <w:tabs>
        <w:tab w:val="center" w:pos="4680"/>
        <w:tab w:val="right" w:pos="9360"/>
      </w:tabs>
    </w:pPr>
  </w:style>
  <w:style w:type="character" w:customStyle="1" w:styleId="HeaderChar">
    <w:name w:val="Header Char"/>
    <w:basedOn w:val="DefaultParagraphFont"/>
    <w:link w:val="Header"/>
    <w:uiPriority w:val="99"/>
    <w:rsid w:val="00F415B6"/>
  </w:style>
  <w:style w:type="paragraph" w:styleId="Footer">
    <w:name w:val="footer"/>
    <w:basedOn w:val="Normal"/>
    <w:link w:val="FooterChar"/>
    <w:uiPriority w:val="99"/>
    <w:unhideWhenUsed/>
    <w:rsid w:val="00F415B6"/>
    <w:pPr>
      <w:tabs>
        <w:tab w:val="center" w:pos="4680"/>
        <w:tab w:val="right" w:pos="9360"/>
      </w:tabs>
    </w:pPr>
  </w:style>
  <w:style w:type="character" w:customStyle="1" w:styleId="FooterChar">
    <w:name w:val="Footer Char"/>
    <w:basedOn w:val="DefaultParagraphFont"/>
    <w:link w:val="Footer"/>
    <w:uiPriority w:val="99"/>
    <w:rsid w:val="00F415B6"/>
  </w:style>
  <w:style w:type="character" w:customStyle="1" w:styleId="apple-tab-span">
    <w:name w:val="apple-tab-span"/>
    <w:basedOn w:val="DefaultParagraphFont"/>
    <w:rsid w:val="00F415B6"/>
  </w:style>
  <w:style w:type="paragraph" w:styleId="NormalWeb">
    <w:name w:val="Normal (Web)"/>
    <w:basedOn w:val="Normal"/>
    <w:uiPriority w:val="99"/>
    <w:unhideWhenUsed/>
    <w:rsid w:val="00F415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0B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D7"/>
    <w:rPr>
      <w:rFonts w:ascii="Segoe UI" w:hAnsi="Segoe UI" w:cs="Segoe UI"/>
      <w:sz w:val="18"/>
      <w:szCs w:val="18"/>
    </w:rPr>
  </w:style>
  <w:style w:type="paragraph" w:styleId="ListParagraph">
    <w:name w:val="List Paragraph"/>
    <w:basedOn w:val="Normal"/>
    <w:uiPriority w:val="34"/>
    <w:qFormat/>
    <w:rsid w:val="007A5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39587">
      <w:bodyDiv w:val="1"/>
      <w:marLeft w:val="0"/>
      <w:marRight w:val="0"/>
      <w:marTop w:val="0"/>
      <w:marBottom w:val="0"/>
      <w:divBdr>
        <w:top w:val="none" w:sz="0" w:space="0" w:color="auto"/>
        <w:left w:val="none" w:sz="0" w:space="0" w:color="auto"/>
        <w:bottom w:val="none" w:sz="0" w:space="0" w:color="auto"/>
        <w:right w:val="none" w:sz="0" w:space="0" w:color="auto"/>
      </w:divBdr>
      <w:divsChild>
        <w:div w:id="885020475">
          <w:marLeft w:val="90"/>
          <w:marRight w:val="0"/>
          <w:marTop w:val="0"/>
          <w:marBottom w:val="0"/>
          <w:divBdr>
            <w:top w:val="none" w:sz="0" w:space="0" w:color="auto"/>
            <w:left w:val="none" w:sz="0" w:space="0" w:color="auto"/>
            <w:bottom w:val="none" w:sz="0" w:space="0" w:color="auto"/>
            <w:right w:val="none" w:sz="0" w:space="0" w:color="auto"/>
          </w:divBdr>
        </w:div>
      </w:divsChild>
    </w:div>
    <w:div w:id="140389354">
      <w:bodyDiv w:val="1"/>
      <w:marLeft w:val="0"/>
      <w:marRight w:val="0"/>
      <w:marTop w:val="0"/>
      <w:marBottom w:val="0"/>
      <w:divBdr>
        <w:top w:val="none" w:sz="0" w:space="0" w:color="auto"/>
        <w:left w:val="none" w:sz="0" w:space="0" w:color="auto"/>
        <w:bottom w:val="none" w:sz="0" w:space="0" w:color="auto"/>
        <w:right w:val="none" w:sz="0" w:space="0" w:color="auto"/>
      </w:divBdr>
    </w:div>
    <w:div w:id="257301460">
      <w:bodyDiv w:val="1"/>
      <w:marLeft w:val="0"/>
      <w:marRight w:val="0"/>
      <w:marTop w:val="0"/>
      <w:marBottom w:val="0"/>
      <w:divBdr>
        <w:top w:val="none" w:sz="0" w:space="0" w:color="auto"/>
        <w:left w:val="none" w:sz="0" w:space="0" w:color="auto"/>
        <w:bottom w:val="none" w:sz="0" w:space="0" w:color="auto"/>
        <w:right w:val="none" w:sz="0" w:space="0" w:color="auto"/>
      </w:divBdr>
    </w:div>
    <w:div w:id="338393260">
      <w:bodyDiv w:val="1"/>
      <w:marLeft w:val="0"/>
      <w:marRight w:val="0"/>
      <w:marTop w:val="0"/>
      <w:marBottom w:val="0"/>
      <w:divBdr>
        <w:top w:val="none" w:sz="0" w:space="0" w:color="auto"/>
        <w:left w:val="none" w:sz="0" w:space="0" w:color="auto"/>
        <w:bottom w:val="none" w:sz="0" w:space="0" w:color="auto"/>
        <w:right w:val="none" w:sz="0" w:space="0" w:color="auto"/>
      </w:divBdr>
    </w:div>
    <w:div w:id="509758888">
      <w:bodyDiv w:val="1"/>
      <w:marLeft w:val="0"/>
      <w:marRight w:val="0"/>
      <w:marTop w:val="0"/>
      <w:marBottom w:val="0"/>
      <w:divBdr>
        <w:top w:val="none" w:sz="0" w:space="0" w:color="auto"/>
        <w:left w:val="none" w:sz="0" w:space="0" w:color="auto"/>
        <w:bottom w:val="none" w:sz="0" w:space="0" w:color="auto"/>
        <w:right w:val="none" w:sz="0" w:space="0" w:color="auto"/>
      </w:divBdr>
    </w:div>
    <w:div w:id="14667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1600-CECD-4D75-87A5-2F464D39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Jakki Carroll</dc:creator>
  <cp:keywords/>
  <dc:description/>
  <cp:lastModifiedBy>Jakki Carroll</cp:lastModifiedBy>
  <cp:revision>3</cp:revision>
  <cp:lastPrinted>2024-08-27T16:22:00Z</cp:lastPrinted>
  <dcterms:created xsi:type="dcterms:W3CDTF">2024-06-18T17:05:00Z</dcterms:created>
  <dcterms:modified xsi:type="dcterms:W3CDTF">2024-08-27T16:22:00Z</dcterms:modified>
</cp:coreProperties>
</file>